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b/>
          <w:sz w:val="36"/>
          <w:szCs w:val="36"/>
        </w:rPr>
      </w:pPr>
      <w:r>
        <w:rPr>
          <w:rFonts w:hint="eastAsia" w:asciiTheme="minorEastAsia" w:hAnsiTheme="minorEastAsia"/>
          <w:b/>
          <w:sz w:val="36"/>
          <w:szCs w:val="36"/>
        </w:rPr>
        <w:t>山东大学</w:t>
      </w:r>
      <w:r>
        <w:rPr>
          <w:rFonts w:hint="eastAsia" w:asciiTheme="minorEastAsia" w:hAnsiTheme="minorEastAsia"/>
          <w:b/>
          <w:sz w:val="36"/>
          <w:szCs w:val="36"/>
          <w:lang w:val="en-US" w:eastAsia="zh-CN"/>
        </w:rPr>
        <w:t>基础医学</w:t>
      </w:r>
      <w:r>
        <w:rPr>
          <w:rFonts w:hint="eastAsia" w:asciiTheme="minorEastAsia" w:hAnsiTheme="minorEastAsia"/>
          <w:b/>
          <w:sz w:val="36"/>
          <w:szCs w:val="36"/>
        </w:rPr>
        <w:t>院</w:t>
      </w:r>
    </w:p>
    <w:p>
      <w:pPr>
        <w:spacing w:line="520" w:lineRule="exact"/>
        <w:jc w:val="center"/>
        <w:rPr>
          <w:rFonts w:asciiTheme="minorEastAsia" w:hAnsiTheme="minorEastAsia"/>
          <w:b/>
          <w:sz w:val="36"/>
          <w:szCs w:val="36"/>
        </w:rPr>
      </w:pPr>
      <w:r>
        <w:rPr>
          <w:rFonts w:hint="eastAsia" w:asciiTheme="minorEastAsia" w:hAnsiTheme="minorEastAsia"/>
          <w:b/>
          <w:sz w:val="36"/>
          <w:szCs w:val="36"/>
        </w:rPr>
        <w:t>《</w:t>
      </w:r>
      <w:r>
        <w:rPr>
          <w:rFonts w:hint="eastAsia" w:asciiTheme="minorEastAsia" w:hAnsiTheme="minorEastAsia"/>
          <w:b/>
          <w:sz w:val="36"/>
          <w:szCs w:val="36"/>
          <w:u w:val="single"/>
          <w:lang w:val="en-US" w:eastAsia="zh-CN"/>
        </w:rPr>
        <w:t>组织学与胚胎学</w:t>
      </w:r>
      <w:r>
        <w:rPr>
          <w:rFonts w:hint="eastAsia" w:asciiTheme="minorEastAsia" w:hAnsiTheme="minorEastAsia"/>
          <w:b/>
          <w:sz w:val="36"/>
          <w:szCs w:val="36"/>
        </w:rPr>
        <w:t>》实验课程教学</w:t>
      </w:r>
      <w:r>
        <w:rPr>
          <w:rFonts w:asciiTheme="minorEastAsia" w:hAnsiTheme="minorEastAsia"/>
          <w:b/>
          <w:sz w:val="36"/>
          <w:szCs w:val="36"/>
        </w:rPr>
        <w:t>大纲</w:t>
      </w:r>
    </w:p>
    <w:p>
      <w:pPr>
        <w:spacing w:line="520" w:lineRule="exact"/>
        <w:rPr>
          <w:rFonts w:ascii="宋体" w:hAnsi="宋体" w:eastAsia="宋体"/>
          <w:sz w:val="24"/>
          <w:szCs w:val="24"/>
        </w:rPr>
      </w:pPr>
    </w:p>
    <w:p>
      <w:pPr>
        <w:spacing w:line="560" w:lineRule="exact"/>
        <w:rPr>
          <w:rFonts w:asciiTheme="minorEastAsia" w:hAnsiTheme="minorEastAsia"/>
          <w:b/>
          <w:sz w:val="30"/>
          <w:szCs w:val="30"/>
        </w:rPr>
      </w:pPr>
      <w:r>
        <w:rPr>
          <w:rFonts w:hint="eastAsia" w:asciiTheme="minorEastAsia" w:hAnsiTheme="minorEastAsia"/>
          <w:b/>
          <w:sz w:val="30"/>
          <w:szCs w:val="30"/>
        </w:rPr>
        <w:t>一</w:t>
      </w:r>
      <w:r>
        <w:rPr>
          <w:rFonts w:asciiTheme="minorEastAsia" w:hAnsiTheme="minorEastAsia"/>
          <w:b/>
          <w:sz w:val="30"/>
          <w:szCs w:val="30"/>
        </w:rPr>
        <w:t>、课程基本</w:t>
      </w:r>
      <w:r>
        <w:rPr>
          <w:rFonts w:hint="eastAsia" w:asciiTheme="minorEastAsia" w:hAnsiTheme="minorEastAsia"/>
          <w:b/>
          <w:sz w:val="30"/>
          <w:szCs w:val="30"/>
        </w:rPr>
        <w:t>信息</w:t>
      </w:r>
    </w:p>
    <w:tbl>
      <w:tblPr>
        <w:tblStyle w:val="7"/>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410"/>
        <w:gridCol w:w="1411"/>
        <w:gridCol w:w="1410"/>
        <w:gridCol w:w="1411"/>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课程名称</w:t>
            </w:r>
          </w:p>
        </w:tc>
        <w:tc>
          <w:tcPr>
            <w:tcW w:w="7053" w:type="dxa"/>
            <w:gridSpan w:val="5"/>
          </w:tcPr>
          <w:p>
            <w:pPr>
              <w:spacing w:line="5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组织学与胚胎学实验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英文名称</w:t>
            </w:r>
          </w:p>
        </w:tc>
        <w:tc>
          <w:tcPr>
            <w:tcW w:w="7053" w:type="dxa"/>
            <w:gridSpan w:val="5"/>
          </w:tcPr>
          <w:p>
            <w:pPr>
              <w:spacing w:line="5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Lab for histology and embryology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课程编码</w:t>
            </w:r>
          </w:p>
        </w:tc>
        <w:tc>
          <w:tcPr>
            <w:tcW w:w="7053" w:type="dxa"/>
            <w:gridSpan w:val="5"/>
          </w:tcPr>
          <w:p>
            <w:pPr>
              <w:spacing w:line="56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开课单位</w:t>
            </w:r>
          </w:p>
        </w:tc>
        <w:tc>
          <w:tcPr>
            <w:tcW w:w="7053" w:type="dxa"/>
            <w:gridSpan w:val="5"/>
          </w:tcPr>
          <w:p>
            <w:pPr>
              <w:spacing w:line="5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基础医学</w:t>
            </w:r>
            <w:r>
              <w:rPr>
                <w:rFonts w:hint="eastAsia" w:ascii="宋体" w:hAnsi="宋体" w:eastAsia="宋体"/>
                <w:sz w:val="24"/>
                <w:szCs w:val="24"/>
              </w:rPr>
              <w:t>院</w:t>
            </w:r>
            <w:r>
              <w:rPr>
                <w:rFonts w:hint="eastAsia" w:ascii="宋体" w:hAnsi="宋体" w:eastAsia="宋体"/>
                <w:sz w:val="24"/>
                <w:szCs w:val="24"/>
                <w:lang w:val="en-US" w:eastAsia="zh-CN"/>
              </w:rPr>
              <w:t>组织学与胚胎学系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实验类型</w:t>
            </w:r>
          </w:p>
        </w:tc>
        <w:tc>
          <w:tcPr>
            <w:tcW w:w="7053" w:type="dxa"/>
            <w:gridSpan w:val="5"/>
          </w:tcPr>
          <w:p>
            <w:pPr>
              <w:spacing w:line="560" w:lineRule="exact"/>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专业</w:t>
            </w:r>
            <w:r>
              <w:rPr>
                <w:rFonts w:ascii="宋体" w:hAnsi="宋体" w:eastAsia="宋体"/>
                <w:sz w:val="24"/>
                <w:szCs w:val="24"/>
              </w:rPr>
              <w:t xml:space="preserve">基础实验  </w:t>
            </w:r>
            <w:r>
              <w:rPr>
                <w:rFonts w:hint="eastAsia" w:ascii="宋体" w:hAnsi="宋体" w:eastAsia="宋体"/>
                <w:sz w:val="24"/>
                <w:szCs w:val="24"/>
              </w:rPr>
              <w:t>□专业</w:t>
            </w:r>
            <w:r>
              <w:rPr>
                <w:rFonts w:ascii="宋体" w:hAnsi="宋体" w:eastAsia="宋体"/>
                <w:sz w:val="24"/>
                <w:szCs w:val="24"/>
              </w:rPr>
              <w:t>实验</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□综合</w:t>
            </w:r>
            <w:r>
              <w:rPr>
                <w:rFonts w:ascii="宋体" w:hAnsi="宋体" w:eastAsia="宋体"/>
                <w:sz w:val="24"/>
                <w:szCs w:val="24"/>
              </w:rPr>
              <w:t>实验</w:t>
            </w:r>
            <w:r>
              <w:rPr>
                <w:rFonts w:hint="eastAsia" w:ascii="宋体" w:hAnsi="宋体" w:eastAsia="宋体"/>
                <w:sz w:val="24"/>
                <w:szCs w:val="24"/>
              </w:rPr>
              <w:t xml:space="preserve">  </w:t>
            </w:r>
          </w:p>
          <w:p>
            <w:pPr>
              <w:spacing w:line="560" w:lineRule="exact"/>
              <w:rPr>
                <w:rFonts w:ascii="宋体" w:hAnsi="宋体" w:eastAsia="宋体"/>
                <w:sz w:val="24"/>
                <w:szCs w:val="24"/>
              </w:rPr>
            </w:pPr>
            <w:r>
              <w:rPr>
                <w:rFonts w:hint="eastAsia" w:ascii="宋体" w:hAnsi="宋体" w:eastAsia="宋体"/>
                <w:sz w:val="24"/>
                <w:szCs w:val="24"/>
              </w:rPr>
              <w:t>□创新</w:t>
            </w:r>
            <w:r>
              <w:rPr>
                <w:rFonts w:ascii="宋体" w:hAnsi="宋体" w:eastAsia="宋体"/>
                <w:sz w:val="24"/>
                <w:szCs w:val="24"/>
              </w:rPr>
              <w:t>实验</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□开放</w:t>
            </w:r>
            <w:r>
              <w:rPr>
                <w:rFonts w:ascii="宋体" w:hAnsi="宋体" w:eastAsia="宋体"/>
                <w:sz w:val="24"/>
                <w:szCs w:val="24"/>
              </w:rPr>
              <w:t>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课程性质</w:t>
            </w:r>
          </w:p>
        </w:tc>
        <w:tc>
          <w:tcPr>
            <w:tcW w:w="7053" w:type="dxa"/>
            <w:gridSpan w:val="5"/>
          </w:tcPr>
          <w:p>
            <w:pPr>
              <w:spacing w:line="560" w:lineRule="exact"/>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必修 </w:t>
            </w:r>
            <w:r>
              <w:rPr>
                <w:rFonts w:ascii="宋体" w:hAnsi="宋体" w:eastAsia="宋体"/>
                <w:sz w:val="24"/>
                <w:szCs w:val="24"/>
              </w:rPr>
              <w:t xml:space="preserve">    </w:t>
            </w:r>
            <w:r>
              <w:rPr>
                <w:rFonts w:hint="eastAsia" w:ascii="宋体" w:hAnsi="宋体" w:eastAsia="宋体"/>
                <w:sz w:val="24"/>
                <w:szCs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实验类别</w:t>
            </w:r>
          </w:p>
        </w:tc>
        <w:tc>
          <w:tcPr>
            <w:tcW w:w="7053" w:type="dxa"/>
            <w:gridSpan w:val="5"/>
          </w:tcPr>
          <w:p>
            <w:pPr>
              <w:spacing w:line="560" w:lineRule="exact"/>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独立设课 □非独立设课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学分</w:t>
            </w:r>
          </w:p>
        </w:tc>
        <w:tc>
          <w:tcPr>
            <w:tcW w:w="1410" w:type="dxa"/>
          </w:tcPr>
          <w:p>
            <w:pPr>
              <w:spacing w:line="560" w:lineRule="exact"/>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1411" w:type="dxa"/>
          </w:tcPr>
          <w:p>
            <w:pPr>
              <w:spacing w:line="560" w:lineRule="exact"/>
              <w:rPr>
                <w:rFonts w:ascii="宋体" w:hAnsi="宋体" w:eastAsia="宋体"/>
                <w:sz w:val="24"/>
                <w:szCs w:val="24"/>
              </w:rPr>
            </w:pPr>
            <w:r>
              <w:rPr>
                <w:rFonts w:hint="eastAsia" w:ascii="宋体" w:hAnsi="宋体" w:eastAsia="宋体"/>
                <w:sz w:val="24"/>
                <w:szCs w:val="24"/>
              </w:rPr>
              <w:t>总学时</w:t>
            </w:r>
          </w:p>
        </w:tc>
        <w:tc>
          <w:tcPr>
            <w:tcW w:w="1410" w:type="dxa"/>
          </w:tcPr>
          <w:p>
            <w:pPr>
              <w:spacing w:line="560" w:lineRule="exact"/>
              <w:rPr>
                <w:rFonts w:ascii="宋体" w:hAnsi="宋体" w:eastAsia="宋体"/>
                <w:sz w:val="24"/>
                <w:szCs w:val="24"/>
              </w:rPr>
            </w:pPr>
          </w:p>
        </w:tc>
        <w:tc>
          <w:tcPr>
            <w:tcW w:w="1411" w:type="dxa"/>
          </w:tcPr>
          <w:p>
            <w:pPr>
              <w:spacing w:line="560" w:lineRule="exact"/>
              <w:rPr>
                <w:rFonts w:ascii="宋体" w:hAnsi="宋体" w:eastAsia="宋体"/>
                <w:sz w:val="24"/>
                <w:szCs w:val="24"/>
              </w:rPr>
            </w:pPr>
            <w:r>
              <w:rPr>
                <w:rFonts w:hint="eastAsia" w:ascii="宋体" w:hAnsi="宋体" w:eastAsia="宋体"/>
                <w:sz w:val="24"/>
                <w:szCs w:val="24"/>
              </w:rPr>
              <w:t>实验学时</w:t>
            </w:r>
          </w:p>
        </w:tc>
        <w:tc>
          <w:tcPr>
            <w:tcW w:w="1411" w:type="dxa"/>
          </w:tcPr>
          <w:p>
            <w:pPr>
              <w:spacing w:line="5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适用专业</w:t>
            </w:r>
          </w:p>
        </w:tc>
        <w:tc>
          <w:tcPr>
            <w:tcW w:w="7053" w:type="dxa"/>
            <w:gridSpan w:val="5"/>
          </w:tcPr>
          <w:p>
            <w:pPr>
              <w:spacing w:line="5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临床医学、公共卫生、口腔等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ascii="宋体" w:hAnsi="宋体" w:eastAsia="宋体"/>
                <w:sz w:val="24"/>
                <w:szCs w:val="24"/>
              </w:rPr>
            </w:pPr>
            <w:r>
              <w:rPr>
                <w:rFonts w:hint="eastAsia" w:ascii="宋体" w:hAnsi="宋体" w:eastAsia="宋体"/>
                <w:sz w:val="24"/>
                <w:szCs w:val="24"/>
              </w:rPr>
              <w:t>先修课程</w:t>
            </w:r>
          </w:p>
        </w:tc>
        <w:tc>
          <w:tcPr>
            <w:tcW w:w="7053" w:type="dxa"/>
            <w:gridSpan w:val="5"/>
          </w:tcPr>
          <w:p>
            <w:pPr>
              <w:spacing w:line="560" w:lineRule="exact"/>
              <w:rPr>
                <w:rFonts w:hint="default" w:ascii="宋体" w:hAnsi="宋体" w:eastAsia="宋体"/>
                <w:sz w:val="24"/>
                <w:szCs w:val="24"/>
                <w:lang w:val="en-US" w:eastAsia="zh-CN"/>
              </w:rPr>
            </w:pPr>
            <w:r>
              <w:rPr>
                <w:rFonts w:hint="eastAsia" w:ascii="宋体" w:hAnsi="宋体" w:eastAsia="宋体"/>
                <w:sz w:val="24"/>
                <w:szCs w:val="24"/>
                <w:lang w:val="en-US" w:eastAsia="zh-CN"/>
              </w:rPr>
              <w:t>系统解剖学、组织学与胚胎学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spacing w:line="560" w:lineRule="exact"/>
              <w:rPr>
                <w:rFonts w:hint="eastAsia" w:ascii="宋体" w:hAnsi="宋体" w:eastAsia="宋体"/>
                <w:sz w:val="24"/>
                <w:szCs w:val="24"/>
              </w:rPr>
            </w:pPr>
            <w:r>
              <w:rPr>
                <w:rFonts w:hint="eastAsia" w:ascii="宋体" w:hAnsi="宋体" w:eastAsia="宋体"/>
                <w:sz w:val="24"/>
                <w:szCs w:val="24"/>
              </w:rPr>
              <w:t>课程网站</w:t>
            </w:r>
          </w:p>
        </w:tc>
        <w:tc>
          <w:tcPr>
            <w:tcW w:w="7053" w:type="dxa"/>
            <w:gridSpan w:val="5"/>
          </w:tcPr>
          <w:p>
            <w:pPr>
              <w:keepNext w:val="0"/>
              <w:keepLines w:val="0"/>
              <w:pageBreakBefore w:val="0"/>
              <w:kinsoku/>
              <w:overflowPunct/>
              <w:topLinePunct w:val="0"/>
              <w:autoSpaceDE/>
              <w:autoSpaceDN/>
              <w:bidi w:val="0"/>
              <w:adjustRightInd/>
              <w:spacing w:line="360" w:lineRule="auto"/>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"http://course.sdu.edu.cn/G2S/Template/View.aspx?action=view&amp;courseType=1&amp;courseId=157&amp;ZZWLOOKINGFOR=G"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http://course.sdu.edu.cn/G2S/Template/View.aspx?action=view&amp;courseType=1&amp;courseId=157&amp;ZZWLOOKINGFOR=G</w:t>
            </w:r>
            <w:r>
              <w:rPr>
                <w:rFonts w:hint="default" w:ascii="Times New Roman" w:hAnsi="Times New Roman" w:eastAsia="宋体" w:cs="Times New Roman"/>
                <w:sz w:val="24"/>
                <w:szCs w:val="24"/>
              </w:rPr>
              <w:fldChar w:fldCharType="end"/>
            </w:r>
          </w:p>
          <w:p>
            <w:pPr>
              <w:spacing w:line="560" w:lineRule="exact"/>
              <w:rPr>
                <w:rFonts w:ascii="宋体" w:hAnsi="宋体" w:eastAsia="宋体"/>
                <w:sz w:val="24"/>
                <w:szCs w:val="24"/>
              </w:rPr>
            </w:pPr>
            <w:r>
              <w:rPr>
                <w:rFonts w:hint="default" w:ascii="Times New Roman" w:hAnsi="Times New Roman" w:eastAsia="宋体" w:cs="Times New Roman"/>
                <w:sz w:val="24"/>
                <w:szCs w:val="24"/>
              </w:rPr>
              <w:t>https://www.icourse163.org/spoc/learn/SDU-1453154192?tid=1453516469#/learn/announce</w:t>
            </w:r>
          </w:p>
        </w:tc>
      </w:tr>
    </w:tbl>
    <w:p>
      <w:pPr>
        <w:spacing w:line="560" w:lineRule="exact"/>
        <w:rPr>
          <w:rFonts w:hint="eastAsia" w:asciiTheme="minorEastAsia" w:hAnsiTheme="minorEastAsia"/>
          <w:b/>
          <w:sz w:val="30"/>
          <w:szCs w:val="30"/>
        </w:rPr>
      </w:pPr>
    </w:p>
    <w:p>
      <w:pPr>
        <w:spacing w:line="560" w:lineRule="exact"/>
        <w:rPr>
          <w:rFonts w:hint="eastAsia" w:asciiTheme="minorEastAsia" w:hAnsiTheme="minorEastAsia"/>
          <w:b/>
          <w:sz w:val="30"/>
          <w:szCs w:val="30"/>
        </w:rPr>
      </w:pPr>
    </w:p>
    <w:p>
      <w:pPr>
        <w:spacing w:line="560" w:lineRule="exact"/>
        <w:rPr>
          <w:rFonts w:hint="eastAsia" w:asciiTheme="minorEastAsia" w:hAnsiTheme="minorEastAsia"/>
          <w:b/>
          <w:sz w:val="30"/>
          <w:szCs w:val="30"/>
        </w:rPr>
      </w:pPr>
    </w:p>
    <w:p>
      <w:pPr>
        <w:spacing w:line="560" w:lineRule="exact"/>
        <w:rPr>
          <w:rFonts w:hint="eastAsia" w:asciiTheme="minorEastAsia" w:hAnsiTheme="minorEastAsia"/>
          <w:b/>
          <w:sz w:val="30"/>
          <w:szCs w:val="30"/>
        </w:rPr>
      </w:pPr>
    </w:p>
    <w:p>
      <w:pPr>
        <w:spacing w:line="560" w:lineRule="exact"/>
        <w:rPr>
          <w:rFonts w:hint="eastAsia" w:asciiTheme="minorEastAsia" w:hAnsiTheme="minorEastAsia"/>
          <w:b/>
          <w:sz w:val="30"/>
          <w:szCs w:val="30"/>
        </w:rPr>
      </w:pPr>
    </w:p>
    <w:p>
      <w:pPr>
        <w:spacing w:line="560" w:lineRule="exact"/>
        <w:rPr>
          <w:rFonts w:hint="eastAsia" w:asciiTheme="minorEastAsia" w:hAnsiTheme="minorEastAsia"/>
          <w:b/>
          <w:sz w:val="30"/>
          <w:szCs w:val="30"/>
        </w:rPr>
      </w:pPr>
    </w:p>
    <w:p>
      <w:pPr>
        <w:spacing w:line="560" w:lineRule="exact"/>
        <w:rPr>
          <w:rFonts w:asciiTheme="minorEastAsia" w:hAnsiTheme="minorEastAsia"/>
          <w:b/>
          <w:sz w:val="30"/>
          <w:szCs w:val="30"/>
        </w:rPr>
      </w:pPr>
      <w:r>
        <w:rPr>
          <w:rFonts w:hint="eastAsia" w:asciiTheme="minorEastAsia" w:hAnsiTheme="minorEastAsia"/>
          <w:b/>
          <w:sz w:val="30"/>
          <w:szCs w:val="30"/>
        </w:rPr>
        <w:t>二</w:t>
      </w:r>
      <w:r>
        <w:rPr>
          <w:rFonts w:asciiTheme="minorEastAsia" w:hAnsiTheme="minorEastAsia"/>
          <w:b/>
          <w:sz w:val="30"/>
          <w:szCs w:val="30"/>
        </w:rPr>
        <w:t>、</w:t>
      </w:r>
      <w:r>
        <w:rPr>
          <w:rFonts w:hint="eastAsia" w:asciiTheme="minorEastAsia" w:hAnsiTheme="minorEastAsia"/>
          <w:b/>
          <w:sz w:val="30"/>
          <w:szCs w:val="30"/>
        </w:rPr>
        <w:t>课程描述</w:t>
      </w:r>
    </w:p>
    <w:p>
      <w:pPr>
        <w:spacing w:line="560" w:lineRule="exact"/>
        <w:ind w:firstLine="480" w:firstLineChars="200"/>
        <w:rPr>
          <w:rFonts w:hint="default" w:ascii="宋体" w:hAnsi="宋体" w:eastAsia="宋体"/>
          <w:sz w:val="24"/>
          <w:szCs w:val="24"/>
        </w:rPr>
      </w:pPr>
      <w:r>
        <w:rPr>
          <w:rFonts w:hint="eastAsia" w:ascii="宋体" w:hAnsi="宋体" w:eastAsia="宋体"/>
          <w:sz w:val="24"/>
          <w:szCs w:val="24"/>
          <w:lang w:val="en-US" w:eastAsia="zh-CN"/>
        </w:rPr>
        <w:t>组织学与胚胎学（实验）</w:t>
      </w:r>
      <w:r>
        <w:rPr>
          <w:rFonts w:hint="eastAsia" w:ascii="宋体" w:hAnsi="宋体" w:eastAsia="宋体"/>
          <w:sz w:val="24"/>
          <w:szCs w:val="24"/>
        </w:rPr>
        <w:t>是</w:t>
      </w:r>
      <w:r>
        <w:rPr>
          <w:rFonts w:hint="eastAsia" w:ascii="宋体" w:hAnsi="宋体" w:eastAsia="宋体"/>
          <w:sz w:val="24"/>
          <w:szCs w:val="24"/>
          <w:lang w:val="en-US" w:eastAsia="zh-CN"/>
        </w:rPr>
        <w:t>理论</w:t>
      </w:r>
      <w:r>
        <w:rPr>
          <w:rFonts w:hint="eastAsia" w:ascii="宋体" w:hAnsi="宋体" w:eastAsia="宋体"/>
          <w:sz w:val="24"/>
          <w:szCs w:val="24"/>
        </w:rPr>
        <w:t>课程的重要组成部分，是教学中不可缺少的环节。课程要求在教师指导下，学生利用显微镜和/或者数字切片库系统等观察、分析判断组织切片的微细结构，借以验证、巩固和深化所学的理论知识。使学生能够正确辨认各种组织和器官的形态结构，了解细胞如何构成组织以器官组成的一般规律。通过分析形态结构与功能的联系，切片平面图像与器官立体构筑的关系，培养学生独立思考、严格细致的科学态度和善于观察研究的科研能力。</w:t>
      </w:r>
    </w:p>
    <w:p>
      <w:pPr>
        <w:spacing w:line="560" w:lineRule="exact"/>
        <w:rPr>
          <w:rFonts w:ascii="宋体" w:hAnsi="宋体" w:eastAsia="宋体"/>
          <w:sz w:val="24"/>
          <w:szCs w:val="24"/>
        </w:rPr>
      </w:pPr>
    </w:p>
    <w:p>
      <w:pPr>
        <w:spacing w:line="560" w:lineRule="exact"/>
        <w:rPr>
          <w:rFonts w:hint="eastAsia" w:ascii="宋体" w:hAnsi="宋体" w:eastAsia="宋体"/>
          <w:sz w:val="24"/>
          <w:szCs w:val="24"/>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lang w:val="en-US" w:eastAsia="zh-CN"/>
        </w:rPr>
        <w:t>人体结构与功能基础（实验）</w:t>
      </w:r>
      <w:r>
        <w:rPr>
          <w:rFonts w:hint="eastAsia" w:ascii="宋体" w:hAnsi="宋体" w:eastAsia="宋体" w:cs="宋体"/>
          <w:color w:val="000000"/>
          <w:kern w:val="0"/>
          <w:sz w:val="24"/>
          <w:szCs w:val="24"/>
        </w:rPr>
        <w:t>的教学任务是让学生掌握正常人体各器官组织的微细结构及与结构密切相关的功能，为后期生理学、病理学等学科的学习打下基础； 掌握人体胚胎发生和发育过程，以及在此过程中发生的先天畸形，为后期学习妇产科学及儿科学等临床学科奠定基础。</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【教学要求】</w:t>
      </w:r>
    </w:p>
    <w:p>
      <w:pPr>
        <w:pStyle w:val="11"/>
        <w:keepNext w:val="0"/>
        <w:keepLines w:val="0"/>
        <w:pageBreakBefore w:val="0"/>
        <w:numPr>
          <w:ilvl w:val="0"/>
          <w:numId w:val="1"/>
        </w:numPr>
        <w:kinsoku/>
        <w:overflowPunct/>
        <w:topLinePunct w:val="0"/>
        <w:autoSpaceDE/>
        <w:autoSpaceDN/>
        <w:bidi w:val="0"/>
        <w:adjustRightInd/>
        <w:spacing w:line="360" w:lineRule="auto"/>
        <w:ind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通过多媒体教学，任课教师对每章节的重点和难点进行讲述；</w:t>
      </w:r>
    </w:p>
    <w:p>
      <w:pPr>
        <w:pStyle w:val="11"/>
        <w:keepNext w:val="0"/>
        <w:keepLines w:val="0"/>
        <w:pageBreakBefore w:val="0"/>
        <w:numPr>
          <w:ilvl w:val="0"/>
          <w:numId w:val="1"/>
        </w:numPr>
        <w:kinsoku/>
        <w:overflowPunct/>
        <w:topLinePunct w:val="0"/>
        <w:autoSpaceDE/>
        <w:autoSpaceDN/>
        <w:bidi w:val="0"/>
        <w:adjustRightInd/>
        <w:spacing w:line="360" w:lineRule="auto"/>
        <w:ind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通过双语教学，让学生掌握组织胚胎学的专业英文单词；</w:t>
      </w:r>
    </w:p>
    <w:p>
      <w:pPr>
        <w:pStyle w:val="11"/>
        <w:keepNext w:val="0"/>
        <w:keepLines w:val="0"/>
        <w:pageBreakBefore w:val="0"/>
        <w:numPr>
          <w:ilvl w:val="0"/>
          <w:numId w:val="1"/>
        </w:numPr>
        <w:kinsoku/>
        <w:overflowPunct/>
        <w:topLinePunct w:val="0"/>
        <w:autoSpaceDE/>
        <w:autoSpaceDN/>
        <w:bidi w:val="0"/>
        <w:adjustRightInd/>
        <w:spacing w:line="360" w:lineRule="auto"/>
        <w:ind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教学过程中，增加组织胚胎学知识点与临床病例的联系，增强学生的临床认知，开阔视野，提高学习兴趣；</w:t>
      </w:r>
    </w:p>
    <w:p>
      <w:pPr>
        <w:pStyle w:val="11"/>
        <w:keepNext w:val="0"/>
        <w:keepLines w:val="0"/>
        <w:pageBreakBefore w:val="0"/>
        <w:numPr>
          <w:ilvl w:val="0"/>
          <w:numId w:val="1"/>
        </w:numPr>
        <w:kinsoku/>
        <w:overflowPunct/>
        <w:topLinePunct w:val="0"/>
        <w:autoSpaceDE/>
        <w:autoSpaceDN/>
        <w:bidi w:val="0"/>
        <w:adjustRightInd/>
        <w:spacing w:line="360" w:lineRule="auto"/>
        <w:ind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设定一部分自学内容，通过慕课和翻转课堂，增强学生自主学习的能力；</w:t>
      </w:r>
    </w:p>
    <w:p>
      <w:pPr>
        <w:pStyle w:val="11"/>
        <w:keepNext w:val="0"/>
        <w:keepLines w:val="0"/>
        <w:pageBreakBefore w:val="0"/>
        <w:widowControl/>
        <w:numPr>
          <w:ilvl w:val="0"/>
          <w:numId w:val="1"/>
        </w:numPr>
        <w:kinsoku/>
        <w:wordWrap w:val="0"/>
        <w:overflowPunct/>
        <w:topLinePunct w:val="0"/>
        <w:autoSpaceDE/>
        <w:autoSpaceDN/>
        <w:bidi w:val="0"/>
        <w:adjustRightInd/>
        <w:spacing w:line="360" w:lineRule="auto"/>
        <w:ind w:right="240" w:firstLineChars="0"/>
        <w:jc w:val="left"/>
        <w:textAlignment w:val="auto"/>
        <w:outlineLvl w:val="9"/>
        <w:rPr>
          <w:rFonts w:hint="eastAsia" w:ascii="宋体" w:hAnsi="宋体" w:eastAsia="宋体" w:cs="宋体"/>
          <w:color w:val="333333"/>
          <w:sz w:val="24"/>
          <w:szCs w:val="24"/>
          <w:shd w:val="clear" w:color="auto" w:fill="FFFFFF"/>
        </w:rPr>
      </w:pPr>
      <w:r>
        <w:rPr>
          <w:rFonts w:hint="eastAsia" w:ascii="宋体" w:hAnsi="宋体" w:eastAsia="宋体" w:cs="宋体"/>
          <w:color w:val="212121"/>
          <w:sz w:val="24"/>
          <w:szCs w:val="24"/>
        </w:rPr>
        <w:t>为了培养学生的创新性思维，随时将与本学科相关的科研新进展纳入到课堂教学，以达到延伸教学内容，活化教学的目的。</w:t>
      </w:r>
    </w:p>
    <w:p>
      <w:pPr>
        <w:pStyle w:val="11"/>
        <w:keepNext w:val="0"/>
        <w:keepLines w:val="0"/>
        <w:pageBreakBefore w:val="0"/>
        <w:kinsoku/>
        <w:overflowPunct/>
        <w:topLinePunct w:val="0"/>
        <w:autoSpaceDE/>
        <w:autoSpaceDN/>
        <w:bidi w:val="0"/>
        <w:adjustRightInd/>
        <w:spacing w:line="360" w:lineRule="auto"/>
        <w:ind w:left="360" w:firstLine="0" w:firstLineChars="0"/>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b/>
          <w:sz w:val="30"/>
          <w:szCs w:val="30"/>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b/>
          <w:sz w:val="30"/>
          <w:szCs w:val="30"/>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b/>
          <w:sz w:val="30"/>
          <w:szCs w:val="30"/>
        </w:rPr>
      </w:pPr>
      <w:bookmarkStart w:id="0" w:name="_GoBack"/>
      <w:bookmarkEnd w:id="0"/>
      <w:r>
        <w:rPr>
          <w:rFonts w:hint="eastAsia" w:ascii="宋体" w:hAnsi="宋体" w:eastAsia="宋体" w:cs="宋体"/>
          <w:b/>
          <w:sz w:val="30"/>
          <w:szCs w:val="30"/>
        </w:rPr>
        <w:t>四、课程教学内容及学时分配</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sz w:val="30"/>
          <w:szCs w:val="30"/>
        </w:rPr>
      </w:pPr>
      <w:r>
        <w:rPr>
          <w:rFonts w:hint="eastAsia" w:ascii="宋体" w:hAnsi="宋体" w:eastAsia="宋体" w:cs="宋体"/>
          <w:b/>
          <w:bCs/>
          <w:sz w:val="30"/>
          <w:szCs w:val="30"/>
        </w:rPr>
        <w:t xml:space="preserve">实验一 </w:t>
      </w:r>
      <w:r>
        <w:rPr>
          <w:rFonts w:hint="eastAsia" w:ascii="宋体" w:hAnsi="宋体" w:eastAsia="宋体" w:cs="宋体"/>
          <w:b/>
          <w:bCs/>
          <w:sz w:val="30"/>
          <w:szCs w:val="30"/>
          <w:lang w:val="en-US" w:eastAsia="zh-CN"/>
        </w:rPr>
        <w:t>绪论</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增加对所学理论知识的感性认识，验证和巩固所学理论知识</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加深、扩大对所学理论知识的理解</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训练学生对形态结构描述和绘图的技能</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训练学生观察、比较、分析和综合各种客观现象的思维方法和独立思考的能力</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培养学生有条不紊的工作作风和严格尊重客观事实的科学态度</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掌握正确使用光学显微镜的方法</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【主要仪器设备和药品】</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光学显微镜</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【实验要求】</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课前预习和课后复习</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对所观察到的切片能进行客观准确的描述，不可主观臆断。</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掌握光学显微镜的正确使用方法，禁止拆卸显微镜。</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rPr>
        <w:t xml:space="preserve">实验二 </w:t>
      </w:r>
      <w:r>
        <w:rPr>
          <w:rFonts w:hint="eastAsia" w:ascii="宋体" w:hAnsi="宋体" w:eastAsia="宋体" w:cs="宋体"/>
          <w:b/>
          <w:bCs/>
          <w:sz w:val="30"/>
          <w:szCs w:val="30"/>
          <w:lang w:val="en-US" w:eastAsia="zh-CN"/>
        </w:rPr>
        <w:t>上皮组织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学时</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通过实验进一步巩固和加深对上皮组织的分布和结构特征的认识</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熟悉上皮组织分类的原则，掌握各类被覆上皮的结构特征并加以区别</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理解各类被覆上皮的生理功能</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【主要仪器设备和药品】</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光学显微镜</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【实验要求】</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课前预习和课后复习</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通过观察各种上皮组织，掌握上皮组织的基本结构特征及其分类依据</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单层立方上皮</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单层柱状上皮：绘图</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假复层纤毛柱状上皮</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复层扁平上皮</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变移上皮</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腺上皮</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实验三 固有结缔组织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1.5学时</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通过实验进一步掌握结缔组织的结构特点、分类和分布</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掌握疏松结缔组织各种细胞成分的结构特点</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掌握疏松结缔组织纤维和基质的组成</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了解致密结缔组织、脂肪组织和网状组织的基本结构</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【主要仪器设备和药品】</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光学显微镜</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【实验要求】</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课前预习和课后复习</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疏松结缔组织铺片的观察：绘图</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疏松结缔组织切片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致密结缔组织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脂肪组织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网状组织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rPr>
      </w:pPr>
      <w:r>
        <w:rPr>
          <w:rFonts w:hint="eastAsia" w:ascii="宋体" w:hAnsi="宋体" w:eastAsia="宋体" w:cs="宋体"/>
          <w:b/>
          <w:bCs/>
          <w:sz w:val="30"/>
          <w:szCs w:val="21"/>
          <w:lang w:eastAsia="zh-CN"/>
        </w:rPr>
        <w:t>实验四</w:t>
      </w:r>
      <w:r>
        <w:rPr>
          <w:rFonts w:hint="eastAsia" w:ascii="宋体" w:hAnsi="宋体" w:eastAsia="宋体" w:cs="宋体"/>
          <w:b/>
          <w:bCs/>
          <w:sz w:val="30"/>
          <w:szCs w:val="21"/>
        </w:rPr>
        <w:t xml:space="preserve">  肌组织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一、目的要求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通过观察切片标本，掌握辨认三种肌组织的光镜结构特征，掌握光镜下骨骼肌和心肌横切面的区别，了解三种肌组织的分布及横纹肌的收缩机理。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 xml:space="preserve">二、实验内容 </w:t>
      </w:r>
    </w:p>
    <w:p>
      <w:pPr>
        <w:keepNext w:val="0"/>
        <w:keepLines w:val="0"/>
        <w:pageBreakBefore w:val="0"/>
        <w:widowControl w:val="0"/>
        <w:kinsoku/>
        <w:wordWrap/>
        <w:overflowPunct/>
        <w:topLinePunct w:val="0"/>
        <w:autoSpaceDE/>
        <w:autoSpaceDN/>
        <w:bidi w:val="0"/>
        <w:adjustRightInd/>
        <w:snapToGrid/>
        <w:spacing w:line="360" w:lineRule="auto"/>
        <w:ind w:left="420"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（一）医学形态学数字化教学平台组织学切片库：肌组织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（二）光镜标本：</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1．骨骼肌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片号：11。</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标本来源：动物骨骼肌切片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肉眼观察：上方长条状的组织是骨骼肌纵切面，下方不规则的圆块是横切面。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低倍镜观察：可以看到肌纤维的各种切面，在肌纤维之间还有结缔组织等。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（1）纵切面：肌纤维呈长带状（立体是圆柱状），有多个细胞核，呈扁圆形，位于细胞周边。把视野光线调暗，在肌纤维上，可看到明暗相间的周期性横纹。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（2）横切面：肌纤维呈圆形或多边形，其内有被切断的肌原纤维，呈点粒状，肌细胞核位于周边。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 心肌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片号：21号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标本来源：动物左心室壁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肉眼观察：绝大部分组织染成红色，为心肌组织，标本中不规则的一面是心脏的内表面，心脏壁主要由心肌构成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低倍镜观察：在低倍镜下全面观察，可见到纵切、横切或斜切的心肌纤维。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纵切面：心肌纤维呈圆柱形，并以侧支吻合成心肌网，核呈卵圆形，1-2个位于肌纤维中央，在核的周围有较多的肌浆，故核周区染色浅，将视野光线调暗，肌纤维上可见明带暗带相间排列而形成的横纹，但横纹没有骨骼肌那么明显；在纵切面还见到一些线条较粗、着色较深的带状结构，这就是闰盘。心肌纤维间有少量疏松结缔组织和大量毛细血管。</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（2）横切面：肌纤维呈圆形、多边形、哑铃型或不规则形，大小不一，有些切到核，有些未切到核。核位于中央，肌原纤维横切成点状。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3．平滑肌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标本来源：动物小肠壁</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片号：29号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肉眼观察：这是小肠的横切面，可见小肠壁内层着深蓝色的结构为肠粘膜，外侧染色较红的部分就是小肠壁的平滑肌。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低倍镜观察：小肠壁的平滑肌层分两层，平滑肌纤维排列方向不同，内层为平滑肌的纵切面，肌纤维呈梭形。外层为平滑肌的横切面，肌纤维呈大小不等的圆形结构。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（1）纵切面：选择肌纤维排列比较疏散的地方观察，肌细胞呈长梭形，肌细胞核呈椭圆形或杆状，位于肌纤维中央，每个细胞只有一个核，染色较浅。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（2）横切面：平滑肌纤维呈圆形的小点状，大小不等，细胞核位于中央，有的有细胞核，有的没有细胞核，为什么？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（三）示教标本</w:t>
      </w:r>
    </w:p>
    <w:p>
      <w:pPr>
        <w:keepNext w:val="0"/>
        <w:keepLines w:val="0"/>
        <w:pageBreakBefore w:val="0"/>
        <w:widowControl w:val="0"/>
        <w:kinsoku/>
        <w:wordWrap/>
        <w:overflowPunct/>
        <w:topLinePunct w:val="0"/>
        <w:autoSpaceDE/>
        <w:autoSpaceDN/>
        <w:bidi w:val="0"/>
        <w:adjustRightInd/>
        <w:snapToGrid/>
        <w:spacing w:line="360" w:lineRule="auto"/>
        <w:ind w:left="42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１．骨骼肌纤维纵切（铁苏木素染色）  2．心肌纤维纵切（铁苏木素染色）</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rPr>
      </w:pP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rPr>
      </w:pP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rPr>
      </w:pPr>
      <w:r>
        <w:rPr>
          <w:rFonts w:hint="eastAsia" w:ascii="宋体" w:hAnsi="宋体" w:eastAsia="宋体" w:cs="宋体"/>
          <w:b/>
          <w:bCs/>
          <w:sz w:val="30"/>
          <w:szCs w:val="21"/>
          <w:lang w:eastAsia="zh-CN"/>
        </w:rPr>
        <w:t>实验五</w:t>
      </w:r>
      <w:r>
        <w:rPr>
          <w:rFonts w:hint="eastAsia" w:ascii="宋体" w:hAnsi="宋体" w:eastAsia="宋体" w:cs="宋体"/>
          <w:b/>
          <w:bCs/>
          <w:sz w:val="30"/>
          <w:szCs w:val="21"/>
        </w:rPr>
        <w:t xml:space="preserve"> 神经组织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一、目的要求：</w:t>
      </w:r>
    </w:p>
    <w:p>
      <w:pPr>
        <w:keepNext w:val="0"/>
        <w:keepLines w:val="0"/>
        <w:pageBreakBefore w:val="0"/>
        <w:widowControl w:val="0"/>
        <w:kinsoku/>
        <w:wordWrap/>
        <w:overflowPunct/>
        <w:topLinePunct w:val="0"/>
        <w:autoSpaceDE/>
        <w:autoSpaceDN/>
        <w:bidi w:val="0"/>
        <w:adjustRightInd/>
        <w:snapToGrid/>
        <w:spacing w:line="360" w:lineRule="auto"/>
        <w:ind w:left="42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（一）光镜下辨认并掌握神经组织的基本结构。</w:t>
      </w:r>
    </w:p>
    <w:p>
      <w:pPr>
        <w:keepNext w:val="0"/>
        <w:keepLines w:val="0"/>
        <w:pageBreakBefore w:val="0"/>
        <w:widowControl w:val="0"/>
        <w:kinsoku/>
        <w:wordWrap/>
        <w:overflowPunct/>
        <w:topLinePunct w:val="0"/>
        <w:autoSpaceDE/>
        <w:autoSpaceDN/>
        <w:bidi w:val="0"/>
        <w:adjustRightInd/>
        <w:snapToGrid/>
        <w:spacing w:line="360" w:lineRule="auto"/>
        <w:ind w:left="42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（二）光镜下辨认并掌握神经元的微细结构。</w:t>
      </w:r>
    </w:p>
    <w:p>
      <w:pPr>
        <w:keepNext w:val="0"/>
        <w:keepLines w:val="0"/>
        <w:pageBreakBefore w:val="0"/>
        <w:widowControl w:val="0"/>
        <w:kinsoku/>
        <w:wordWrap/>
        <w:overflowPunct/>
        <w:topLinePunct w:val="0"/>
        <w:autoSpaceDE/>
        <w:autoSpaceDN/>
        <w:bidi w:val="0"/>
        <w:adjustRightInd/>
        <w:snapToGrid/>
        <w:spacing w:line="360" w:lineRule="auto"/>
        <w:ind w:left="42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（二）光镜下辨认并掌握有髓神经纤维的微细结构。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（三）光镜下辨认并掌握三种神经末梢（触觉小体、环层小体和运动终板）的分布及微细结构。</w:t>
      </w:r>
    </w:p>
    <w:p>
      <w:pPr>
        <w:keepNext w:val="0"/>
        <w:keepLines w:val="0"/>
        <w:pageBreakBefore w:val="0"/>
        <w:widowControl w:val="0"/>
        <w:tabs>
          <w:tab w:val="left" w:pos="2640"/>
        </w:tabs>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二.实验内容</w:t>
      </w:r>
      <w:r>
        <w:rPr>
          <w:rFonts w:hint="eastAsia" w:ascii="宋体" w:hAnsi="宋体" w:eastAsia="宋体" w:cs="宋体"/>
          <w:b/>
          <w:bCs/>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left="420"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（一）医学形态学数字化教学平台组织学切片库：神经组织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（二）光镜标本：</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1．多极神经元</w:t>
      </w:r>
      <w:r>
        <w:rPr>
          <w:rFonts w:hint="eastAsia" w:ascii="宋体" w:hAnsi="宋体" w:eastAsia="宋体" w:cs="宋体"/>
          <w:sz w:val="24"/>
          <w:szCs w:val="24"/>
        </w:rPr>
        <w:t>（参考教材65页图7-2）</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片号：17号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标本来源：动物脊髓横断面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肉眼观察：脊髓的横切面呈扁圆形，周围着色较浅，为脊髓白质；中央着色深，呈蝴蝶形（或呈H形）为脊髓灰质，灰质两个较粗短的突起为前角，相对的两个细长突起为后角。</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观察：找到脊髓灰质前角，可看到许多染成紫蓝色，大小不一的多极神经元，其周围有许多较小而圆形的细胞核为神经胶质细胞核（胶质细胞的胞质不明显），选一切面结构较完整的神经元，换高倍镜观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胞体较大，呈多角形，细胞体向四周发出很多突起，突起因被切断而不完整，细胞核大而圆，常染色质多，着色浅。核仁一个，呈圆形，大而明显。胞质中有许多嗜碱性染色的斑块状结构为尼氏体（其超微结构是什么？有什么功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2．有髓神经纤维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片号：15号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标本来源：动物坐骨神经。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肉眼观察：长形的一段为神经纤维纵切面，旁边有几个小红点为神经纤维横切面。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低倍镜观察：纵切面上可见许多互相平行的的神经纤维，横切面上可见神经纤维被切成小圆圈状结构，主要观察纵切面。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 纵切面：神经纤维呈长条状，每条神经纤维的中央有一条染色较深的线条为轴突（轴索），轴突两侧着色较浅呈空网状是髓鞘，髓鞘外侧着色较深的线条是神经膜。髓鞘和神经膜都呈节段性包在轴突外表，段与段之间为郎飞结（神经纤维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（2）横切面：神经纤维被切断呈圆形，中央有一着色深的圆点，此即轴突，周围着色浅的部位为髓鞘，外表染色较深的环为神经膜。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3．触觉小体、环层小体</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片号：49号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标本来源：人手指皮。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肉眼观察：标本表面染色深处是皮肤的表皮，由角化的复层扁平上皮构成，表皮深面染色浅处是真皮，由致密结缔组织组成。</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观察：表皮与真皮交界处凸凹不平，突入到表皮内的结缔组织称真皮乳头，有的乳头内可见着色较深的椭圆形小体，即触觉小体。在真皮深部的结缔组织内，可见体积较大的呈同心圆排列的椭圆形小体，为环层小体，其中央染成红色的均质状结构为圆柱体，周围有许多层呈同心圆状排列的结缔组织被囊，由纤维和扁平细胞组成。</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触觉小体：该小体外有结缔组织包绕，内有几层横向排列的扁平细胞，构成触觉小体中的结缔组织支架。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4．运动终板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片号：16号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标本来源：猫肋间肌。</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染色方法：剪碎后，经氯化金染色、封片而成。</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低倍镜观察：剪断的骨骼肌纤维染成红色，神经纤维染成黑色。神经纤维末端分支成爪状，附着于骨骼肌纤维表面，构成运动终板。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高倍镜观察：运动终板的爪状分支末端常呈纽扣状膨大</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b/>
          <w:sz w:val="30"/>
          <w:szCs w:val="30"/>
        </w:rPr>
      </w:pP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lang w:eastAsia="zh-CN"/>
        </w:rPr>
      </w:pPr>
      <w:r>
        <w:rPr>
          <w:rFonts w:hint="eastAsia" w:ascii="宋体" w:hAnsi="宋体" w:eastAsia="宋体" w:cs="宋体"/>
          <w:b/>
          <w:bCs/>
          <w:sz w:val="30"/>
          <w:szCs w:val="21"/>
          <w:lang w:eastAsia="zh-CN"/>
        </w:rPr>
        <w:t>实验六  循环系统</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第一节（3学时，其中授课0.5学时，观察2.5学时）</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sz w:val="24"/>
          <w:szCs w:val="24"/>
        </w:rPr>
      </w:pPr>
      <w:r>
        <w:rPr>
          <w:rFonts w:hint="eastAsia" w:ascii="宋体" w:hAnsi="宋体" w:eastAsia="宋体" w:cs="宋体"/>
          <w:sz w:val="24"/>
          <w:szCs w:val="24"/>
        </w:rPr>
        <w:t>【教学目标和要求】</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通过本章节的学习，掌握大动脉、中动脉和小动脉的组织结构；掌握毛细血管的微细结构；掌握心脏壁的结构；了解大、中、小静脉的结构特点和淋巴管的结构。</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【具体实验内容】</w:t>
      </w:r>
    </w:p>
    <w:p>
      <w:pPr>
        <w:pStyle w:val="11"/>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中等动脉（medium-sized artery）</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本片取自狗的肠系膜中动脉，横切面，H.E染色。</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1.肉眼观察</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240" w:firstLineChars="10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 xml:space="preserve"> 中等动脉管壁厚，管腔小而圆。  </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低倍镜观察</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低倍镜观察观察整个管壁的厚度，区分三层膜的界限，注意三层膜的厚度比例</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3.高倍镜观察</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（1）内膜：薄，又分三层：</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w:instrText>
      </w:r>
      <w:r>
        <w:rPr>
          <w:rFonts w:hint="eastAsia" w:ascii="宋体" w:hAnsi="宋体" w:eastAsia="宋体" w:cs="宋体"/>
          <w:sz w:val="24"/>
          <w:szCs w:val="24"/>
        </w:rPr>
        <w:fldChar w:fldCharType="end"/>
      </w:r>
      <w:r>
        <w:rPr>
          <w:rFonts w:hint="eastAsia" w:ascii="宋体" w:hAnsi="宋体" w:eastAsia="宋体" w:cs="宋体"/>
          <w:sz w:val="24"/>
          <w:szCs w:val="24"/>
        </w:rPr>
        <w:t>内皮为单层扁平上皮，核居中；</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,2)</w:instrText>
      </w:r>
      <w:r>
        <w:rPr>
          <w:rFonts w:hint="eastAsia" w:ascii="宋体" w:hAnsi="宋体" w:eastAsia="宋体" w:cs="宋体"/>
          <w:sz w:val="24"/>
          <w:szCs w:val="24"/>
        </w:rPr>
        <w:fldChar w:fldCharType="end"/>
      </w:r>
      <w:r>
        <w:rPr>
          <w:rFonts w:hint="eastAsia" w:ascii="宋体" w:hAnsi="宋体" w:eastAsia="宋体" w:cs="宋体"/>
          <w:sz w:val="24"/>
          <w:szCs w:val="24"/>
        </w:rPr>
        <w:t>内皮下层薄，不明显，为薄层疏松结缔组织。内含少量胶原纤维，少许纵行平滑肌；</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,3)</w:instrText>
      </w:r>
      <w:r>
        <w:rPr>
          <w:rFonts w:hint="eastAsia" w:ascii="宋体" w:hAnsi="宋体" w:eastAsia="宋体" w:cs="宋体"/>
          <w:sz w:val="24"/>
          <w:szCs w:val="24"/>
        </w:rPr>
        <w:fldChar w:fldCharType="end"/>
      </w:r>
      <w:r>
        <w:rPr>
          <w:rFonts w:hint="eastAsia" w:ascii="宋体" w:hAnsi="宋体" w:eastAsia="宋体" w:cs="宋体"/>
          <w:sz w:val="24"/>
          <w:szCs w:val="24"/>
        </w:rPr>
        <w:t>弹性内膜明显，在断面上呈折光性强、波浪形的一层明亮淡红染带，这是由于管壁收缩所致。内弹性膜是内膜与中膜的分界标志。</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（2）中膜：较厚，由10-40层环形平滑肌组成，肌纤维之间有少量弹性纤维和胶原纤维。故中等动脉又叫肌性动脉（muscular artery）。</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外膜：厚度与中膜相仿，由疏松结缔组织构成，外侧部较疏松，内侧部较致密，含螺旋状或纵向分布的弹性纤维、胶原纤维，着色浅，外弹性膜明显。外膜内有小血管和神经分布，小血管供给外膜和中膜营养。</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（二）中等静脉（medium sized vein）</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本片取自狗的肠系膜中静脉，横切面，H.E染色。</w:t>
      </w:r>
    </w:p>
    <w:p>
      <w:pPr>
        <w:pStyle w:val="11"/>
        <w:keepNext w:val="0"/>
        <w:keepLines w:val="0"/>
        <w:pageBreakBefore w:val="0"/>
        <w:widowControl w:val="0"/>
        <w:numPr>
          <w:ilvl w:val="0"/>
          <w:numId w:val="4"/>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肉眼观察</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中静脉管壁薄，管腔大而不规则。</w:t>
      </w:r>
    </w:p>
    <w:p>
      <w:pPr>
        <w:pStyle w:val="11"/>
        <w:keepNext w:val="0"/>
        <w:keepLines w:val="0"/>
        <w:pageBreakBefore w:val="0"/>
        <w:widowControl w:val="0"/>
        <w:numPr>
          <w:ilvl w:val="0"/>
          <w:numId w:val="4"/>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低倍镜观察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管壁薄，三层膜分界不清，有的腔面可见静脉瓣。</w:t>
      </w:r>
    </w:p>
    <w:p>
      <w:pPr>
        <w:pStyle w:val="11"/>
        <w:keepNext w:val="0"/>
        <w:keepLines w:val="0"/>
        <w:pageBreakBefore w:val="0"/>
        <w:widowControl w:val="0"/>
        <w:numPr>
          <w:ilvl w:val="0"/>
          <w:numId w:val="4"/>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高倍镜观察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中等静脉管壁中弹性纤维和平滑肌纤维成分都比较少，故管壁薄。其内弹性膜不明显，无外弹性膜；中膜平滑肌排列稀疏；外膜比中膜厚，有的外膜中可见纵行平滑肌束。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（三）小动脉和小静脉（small artery and small vein）</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本片取自人或动物结缔组织，H.E染色。</w:t>
      </w:r>
    </w:p>
    <w:p>
      <w:pPr>
        <w:pStyle w:val="11"/>
        <w:keepNext w:val="0"/>
        <w:keepLines w:val="0"/>
        <w:pageBreakBefore w:val="0"/>
        <w:widowControl w:val="0"/>
        <w:numPr>
          <w:ilvl w:val="0"/>
          <w:numId w:val="5"/>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肉眼观察</w:t>
      </w:r>
    </w:p>
    <w:p>
      <w:pPr>
        <w:keepNext w:val="0"/>
        <w:keepLines w:val="0"/>
        <w:pageBreakBefore w:val="0"/>
        <w:widowControl w:val="0"/>
        <w:kinsoku/>
        <w:wordWrap/>
        <w:overflowPunct/>
        <w:topLinePunct w:val="0"/>
        <w:autoSpaceDE/>
        <w:autoSpaceDN/>
        <w:bidi w:val="0"/>
        <w:adjustRightIn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淡染结缔组织中有点状红染小动脉、小静脉的横断面。</w:t>
      </w:r>
    </w:p>
    <w:p>
      <w:pPr>
        <w:pStyle w:val="11"/>
        <w:keepNext w:val="0"/>
        <w:keepLines w:val="0"/>
        <w:pageBreakBefore w:val="0"/>
        <w:widowControl w:val="0"/>
        <w:numPr>
          <w:ilvl w:val="0"/>
          <w:numId w:val="5"/>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低倍镜观察</w:t>
      </w:r>
    </w:p>
    <w:p>
      <w:pPr>
        <w:keepNext w:val="0"/>
        <w:keepLines w:val="0"/>
        <w:pageBreakBefore w:val="0"/>
        <w:widowControl w:val="0"/>
        <w:kinsoku/>
        <w:wordWrap/>
        <w:overflowPunct/>
        <w:topLinePunct w:val="0"/>
        <w:autoSpaceDE/>
        <w:autoSpaceDN/>
        <w:bidi w:val="0"/>
        <w:adjustRightIn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在结缔组织内找到小动脉、小静脉。小动脉腔小、壁厚。小静脉腔大、壁薄、管壁常塌陷，腔内常含有血液。</w:t>
      </w:r>
    </w:p>
    <w:p>
      <w:pPr>
        <w:pStyle w:val="11"/>
        <w:keepNext w:val="0"/>
        <w:keepLines w:val="0"/>
        <w:pageBreakBefore w:val="0"/>
        <w:widowControl w:val="0"/>
        <w:numPr>
          <w:ilvl w:val="0"/>
          <w:numId w:val="5"/>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高倍镜观察</w:t>
      </w:r>
    </w:p>
    <w:p>
      <w:pPr>
        <w:pStyle w:val="11"/>
        <w:keepNext w:val="0"/>
        <w:keepLines w:val="0"/>
        <w:pageBreakBefore w:val="0"/>
        <w:widowControl w:val="0"/>
        <w:numPr>
          <w:ilvl w:val="0"/>
          <w:numId w:val="6"/>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小动脉：较大的小动脉管壁的三层结构比较完整。内膜分内皮及内弹性膜，中膜为2-4层环形平滑肌，外膜为结缔组织。较小的小动脉不见内弹性膜，在腔面能见到内皮，其细胞核因收缩而呈不规则的圆形，凸向腔内，内皮外见1-2层平滑肌细胞。外膜结缔组织与周围结缔组织移行，故不明显。</w:t>
      </w:r>
    </w:p>
    <w:p>
      <w:pPr>
        <w:pStyle w:val="11"/>
        <w:keepNext w:val="0"/>
        <w:keepLines w:val="0"/>
        <w:pageBreakBefore w:val="0"/>
        <w:widowControl w:val="0"/>
        <w:numPr>
          <w:ilvl w:val="0"/>
          <w:numId w:val="6"/>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小静脉：在内皮外可见1-2层排列稀疏的平滑肌细胞，外膜更不明显。</w:t>
      </w:r>
    </w:p>
    <w:p>
      <w:pPr>
        <w:keepNext w:val="0"/>
        <w:keepLines w:val="0"/>
        <w:pageBreakBefore w:val="0"/>
        <w:widowControl w:val="0"/>
        <w:kinsoku/>
        <w:wordWrap/>
        <w:overflowPunct/>
        <w:topLinePunct w:val="0"/>
        <w:autoSpaceDE/>
        <w:autoSpaceDN/>
        <w:bidi w:val="0"/>
        <w:adjustRightInd/>
        <w:spacing w:line="360" w:lineRule="auto"/>
        <w:ind w:left="360"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（四）毛细血管（capillary）</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本片取自动物肠系膜，铺片，H.E染色。</w:t>
      </w:r>
    </w:p>
    <w:p>
      <w:pPr>
        <w:pStyle w:val="11"/>
        <w:keepNext w:val="0"/>
        <w:keepLines w:val="0"/>
        <w:pageBreakBefore w:val="0"/>
        <w:widowControl w:val="0"/>
        <w:numPr>
          <w:ilvl w:val="0"/>
          <w:numId w:val="7"/>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肉眼观察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在淡粉色薄膜中，染成深紫色、粗细不等、分支状的条纹是肠系膜或大网膜中的小动、静脉及毛细血管网。</w:t>
      </w:r>
    </w:p>
    <w:p>
      <w:pPr>
        <w:pStyle w:val="11"/>
        <w:keepNext w:val="0"/>
        <w:keepLines w:val="0"/>
        <w:pageBreakBefore w:val="0"/>
        <w:widowControl w:val="0"/>
        <w:numPr>
          <w:ilvl w:val="0"/>
          <w:numId w:val="7"/>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低倍镜观察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在小动、静脉周围的结缔组织内可见到管腔特别小的管状结构，为毛细血管。</w:t>
      </w:r>
    </w:p>
    <w:p>
      <w:pPr>
        <w:pStyle w:val="11"/>
        <w:keepNext w:val="0"/>
        <w:keepLines w:val="0"/>
        <w:pageBreakBefore w:val="0"/>
        <w:widowControl w:val="0"/>
        <w:numPr>
          <w:ilvl w:val="0"/>
          <w:numId w:val="7"/>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高倍镜观察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在横切面上，毛细血管腔小，管壁仅由1-3个内皮细胞构成。内皮细胞扁平，很薄，核扁圆，居细胞中央，常突向腔面。在内皮细胞的周边，胞质少，细胞更薄。有的毛细血管管腔内可见红细胞。</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（五）心脏（heart）</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本片取自动物的心脏，H.E染色。</w:t>
      </w:r>
    </w:p>
    <w:p>
      <w:pPr>
        <w:pStyle w:val="11"/>
        <w:keepNext w:val="0"/>
        <w:keepLines w:val="0"/>
        <w:pageBreakBefore w:val="0"/>
        <w:widowControl w:val="0"/>
        <w:numPr>
          <w:ilvl w:val="0"/>
          <w:numId w:val="8"/>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肉眼观察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标本凸凹不平、着浅粉色的一面是心内膜，其相对的一面是心外膜，二者之间着红色的是心肌膜，很厚。</w:t>
      </w:r>
    </w:p>
    <w:p>
      <w:pPr>
        <w:pStyle w:val="11"/>
        <w:keepNext w:val="0"/>
        <w:keepLines w:val="0"/>
        <w:pageBreakBefore w:val="0"/>
        <w:widowControl w:val="0"/>
        <w:numPr>
          <w:ilvl w:val="0"/>
          <w:numId w:val="8"/>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低倍镜观察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首先区分心内膜和心外膜，有束细胞的一面为心内膜。然后逐层观察。</w:t>
      </w:r>
    </w:p>
    <w:p>
      <w:pPr>
        <w:pStyle w:val="11"/>
        <w:keepNext w:val="0"/>
        <w:keepLines w:val="0"/>
        <w:pageBreakBefore w:val="0"/>
        <w:widowControl w:val="0"/>
        <w:numPr>
          <w:ilvl w:val="0"/>
          <w:numId w:val="9"/>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心内膜：较薄，表面为内皮，其深层为薄层结缔组织，即内皮下层，内皮下层深面为心内膜下层。</w:t>
      </w:r>
    </w:p>
    <w:p>
      <w:pPr>
        <w:pStyle w:val="11"/>
        <w:keepNext w:val="0"/>
        <w:keepLines w:val="0"/>
        <w:pageBreakBefore w:val="0"/>
        <w:widowControl w:val="0"/>
        <w:numPr>
          <w:ilvl w:val="0"/>
          <w:numId w:val="9"/>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心肌膜：较厚，主要由心肌纤维组成，其间有少量结缔组织和丰富的毛细血管。心肌纤维呈螺旋状排列，在切片中可见到内纵、中环、外斜排列的心肌纤维断面。</w:t>
      </w:r>
    </w:p>
    <w:p>
      <w:pPr>
        <w:pStyle w:val="11"/>
        <w:keepNext w:val="0"/>
        <w:keepLines w:val="0"/>
        <w:pageBreakBefore w:val="0"/>
        <w:widowControl w:val="0"/>
        <w:numPr>
          <w:ilvl w:val="0"/>
          <w:numId w:val="9"/>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心外膜：为薄层结缔组织，其外表面被覆一层间皮。结缔组织内有小血管、脂肪细胞及神经纤维的断面。</w:t>
      </w:r>
    </w:p>
    <w:p>
      <w:pPr>
        <w:pStyle w:val="11"/>
        <w:keepNext w:val="0"/>
        <w:keepLines w:val="0"/>
        <w:pageBreakBefore w:val="0"/>
        <w:widowControl w:val="0"/>
        <w:numPr>
          <w:ilvl w:val="0"/>
          <w:numId w:val="8"/>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高倍镜观察</w:t>
      </w:r>
    </w:p>
    <w:p>
      <w:pPr>
        <w:pStyle w:val="11"/>
        <w:keepNext w:val="0"/>
        <w:keepLines w:val="0"/>
        <w:pageBreakBefore w:val="0"/>
        <w:widowControl w:val="0"/>
        <w:kinsoku/>
        <w:wordWrap/>
        <w:overflowPunct/>
        <w:topLinePunct w:val="0"/>
        <w:autoSpaceDE/>
        <w:autoSpaceDN/>
        <w:bidi w:val="0"/>
        <w:adjustRightInd/>
        <w:snapToGrid/>
        <w:spacing w:line="360" w:lineRule="auto"/>
        <w:ind w:left="36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下重点观察心内膜。心内膜又分三层：内皮为单层扁平上皮；内皮下层由较为细密的结缔组织组成，其中含有少量平滑肌纤维；心内膜下层紧贴心肌膜，为结缔组织，与内皮下层分界不清，由较为疏松的结缔组织组成，其中含有小血管和神经。在心室的心内膜下层内还含有束细胞（即浦肯野纤维），该细胞的特点：直径较一般心肌纤维粗，肌浆丰富，肌原纤维少，染色较浅。</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（六）大静脉（large vein）</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本片取自动物的下腔静脉，横断面，H.E染色。</w:t>
      </w:r>
    </w:p>
    <w:p>
      <w:pPr>
        <w:pStyle w:val="11"/>
        <w:keepNext w:val="0"/>
        <w:keepLines w:val="0"/>
        <w:pageBreakBefore w:val="0"/>
        <w:widowControl w:val="0"/>
        <w:numPr>
          <w:ilvl w:val="0"/>
          <w:numId w:val="10"/>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肉眼观察</w:t>
      </w:r>
    </w:p>
    <w:p>
      <w:pPr>
        <w:pStyle w:val="11"/>
        <w:keepNext w:val="0"/>
        <w:keepLines w:val="0"/>
        <w:pageBreakBefore w:val="0"/>
        <w:widowControl w:val="0"/>
        <w:kinsoku/>
        <w:wordWrap/>
        <w:overflowPunct/>
        <w:topLinePunct w:val="0"/>
        <w:autoSpaceDE/>
        <w:autoSpaceDN/>
        <w:bidi w:val="0"/>
        <w:adjustRightInd/>
        <w:spacing w:line="360" w:lineRule="auto"/>
        <w:ind w:left="72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标本为弓形或长条状（大静脉横断面的一部分）。</w:t>
      </w:r>
    </w:p>
    <w:p>
      <w:pPr>
        <w:keepNext w:val="0"/>
        <w:keepLines w:val="0"/>
        <w:pageBreakBefore w:val="0"/>
        <w:widowControl w:val="0"/>
        <w:kinsoku/>
        <w:wordWrap/>
        <w:overflowPunct/>
        <w:topLinePunct w:val="0"/>
        <w:autoSpaceDE/>
        <w:autoSpaceDN/>
        <w:bidi w:val="0"/>
        <w:adjustRightInd/>
        <w:spacing w:line="360" w:lineRule="auto"/>
        <w:ind w:right="0" w:rightChars="0" w:firstLine="241" w:firstLineChars="10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2.低倍镜观察</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三层膜分界不清，外膜最厚。</w:t>
      </w:r>
    </w:p>
    <w:p>
      <w:pPr>
        <w:keepNext w:val="0"/>
        <w:keepLines w:val="0"/>
        <w:pageBreakBefore w:val="0"/>
        <w:widowControl w:val="0"/>
        <w:kinsoku/>
        <w:wordWrap/>
        <w:overflowPunct/>
        <w:topLinePunct w:val="0"/>
        <w:autoSpaceDE/>
        <w:autoSpaceDN/>
        <w:bidi w:val="0"/>
        <w:adjustRightInd/>
        <w:spacing w:line="360" w:lineRule="auto"/>
        <w:ind w:left="360"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3.高倍镜观察</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管壁内膜较厚，中膜不发达，为几层排列疏松的环形平滑肌，外膜厚，结缔组织内有较多纵行的平滑肌纤维束，此为大静脉的特点。</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（七）大动脉（large artery）</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本片取自人或动物的大动脉，横切面，H.E染色、特殊染色。</w:t>
      </w:r>
    </w:p>
    <w:p>
      <w:pPr>
        <w:pStyle w:val="11"/>
        <w:keepNext w:val="0"/>
        <w:keepLines w:val="0"/>
        <w:pageBreakBefore w:val="0"/>
        <w:widowControl w:val="0"/>
        <w:numPr>
          <w:ilvl w:val="0"/>
          <w:numId w:val="11"/>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肉眼观察</w:t>
      </w:r>
    </w:p>
    <w:p>
      <w:pPr>
        <w:pStyle w:val="11"/>
        <w:keepNext w:val="0"/>
        <w:keepLines w:val="0"/>
        <w:pageBreakBefore w:val="0"/>
        <w:widowControl w:val="0"/>
        <w:kinsoku/>
        <w:wordWrap/>
        <w:overflowPunct/>
        <w:topLinePunct w:val="0"/>
        <w:autoSpaceDE/>
        <w:autoSpaceDN/>
        <w:bidi w:val="0"/>
        <w:adjustRightInd/>
        <w:spacing w:line="360" w:lineRule="auto"/>
        <w:ind w:left="36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标本为弓形或长条状，凹面为动脉的腔面。</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2．低倍镜观察</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区分三层膜的界限及厚度比例。其特点是：中膜最厚，主要由40-70层有孔的弹性膜构成。三层膜分界不清。</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3.高倍镜观察</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高倍镜观察可见：</w:t>
      </w:r>
    </w:p>
    <w:p>
      <w:pPr>
        <w:pStyle w:val="11"/>
        <w:keepNext w:val="0"/>
        <w:keepLines w:val="0"/>
        <w:pageBreakBefore w:val="0"/>
        <w:widowControl w:val="0"/>
        <w:numPr>
          <w:ilvl w:val="0"/>
          <w:numId w:val="12"/>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内膜：又分为三层：</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,1)</w:instrText>
      </w:r>
      <w:r>
        <w:rPr>
          <w:rFonts w:hint="eastAsia" w:ascii="宋体" w:hAnsi="宋体" w:eastAsia="宋体" w:cs="宋体"/>
          <w:sz w:val="24"/>
          <w:szCs w:val="24"/>
        </w:rPr>
        <w:fldChar w:fldCharType="end"/>
      </w:r>
      <w:r>
        <w:rPr>
          <w:rFonts w:hint="eastAsia" w:ascii="宋体" w:hAnsi="宋体" w:eastAsia="宋体" w:cs="宋体"/>
          <w:sz w:val="24"/>
          <w:szCs w:val="24"/>
        </w:rPr>
        <w:t>内皮为单层扁平上皮，片中只见其扁圆形胞核；</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,2)</w:instrText>
      </w:r>
      <w:r>
        <w:rPr>
          <w:rFonts w:hint="eastAsia" w:ascii="宋体" w:hAnsi="宋体" w:eastAsia="宋体" w:cs="宋体"/>
          <w:sz w:val="24"/>
          <w:szCs w:val="24"/>
        </w:rPr>
        <w:fldChar w:fldCharType="end"/>
      </w:r>
      <w:r>
        <w:rPr>
          <w:rFonts w:hint="eastAsia" w:ascii="宋体" w:hAnsi="宋体" w:eastAsia="宋体" w:cs="宋体"/>
          <w:sz w:val="24"/>
          <w:szCs w:val="24"/>
        </w:rPr>
        <w:t>内皮下层较厚，由疏松结缔组织构成，其中除胶原纤维和弹性纤维外，还间夹有少量平滑肌横断面；</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position w:val="0"/>
          <w:sz w:val="24"/>
          <w:szCs w:val="24"/>
        </w:rPr>
        <w:instrText xml:space="preserve">,3)</w:instrText>
      </w:r>
      <w:r>
        <w:rPr>
          <w:rFonts w:hint="eastAsia" w:ascii="宋体" w:hAnsi="宋体" w:eastAsia="宋体" w:cs="宋体"/>
          <w:sz w:val="24"/>
          <w:szCs w:val="24"/>
        </w:rPr>
        <w:fldChar w:fldCharType="end"/>
      </w:r>
      <w:r>
        <w:rPr>
          <w:rFonts w:hint="eastAsia" w:ascii="宋体" w:hAnsi="宋体" w:eastAsia="宋体" w:cs="宋体"/>
          <w:sz w:val="24"/>
          <w:szCs w:val="24"/>
        </w:rPr>
        <w:t>内弹性膜数层，与中膜的弹性膜相连续，无明显分界。</w:t>
      </w:r>
    </w:p>
    <w:p>
      <w:pPr>
        <w:pStyle w:val="11"/>
        <w:keepNext w:val="0"/>
        <w:keepLines w:val="0"/>
        <w:pageBreakBefore w:val="0"/>
        <w:widowControl w:val="0"/>
        <w:numPr>
          <w:ilvl w:val="0"/>
          <w:numId w:val="12"/>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中膜：最厚，可见发达的弹性膜（40-70层）呈波浪状，着粉红色，折光性强，其间夹有少量平滑肌纤维和胶原纤维等结缔组织。</w:t>
      </w:r>
    </w:p>
    <w:p>
      <w:pPr>
        <w:pStyle w:val="11"/>
        <w:keepNext w:val="0"/>
        <w:keepLines w:val="0"/>
        <w:pageBreakBefore w:val="0"/>
        <w:widowControl w:val="0"/>
        <w:numPr>
          <w:ilvl w:val="0"/>
          <w:numId w:val="12"/>
        </w:numPr>
        <w:kinsoku/>
        <w:wordWrap/>
        <w:overflowPunct/>
        <w:topLinePunct w:val="0"/>
        <w:autoSpaceDE/>
        <w:autoSpaceDN/>
        <w:bidi w:val="0"/>
        <w:adjustRightInd/>
        <w:spacing w:line="360" w:lineRule="auto"/>
        <w:ind w:right="0" w:rightChars="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外膜：较中膜薄，由结缔组织组成，外弹性膜与中膜的弹性膜相连，故与中膜无明显分界。其结缔组织中含有纵行的弹性纤维及营养血管和神经。</w:t>
      </w:r>
    </w:p>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pacing w:line="360" w:lineRule="auto"/>
        <w:ind w:right="0" w:rightChars="0"/>
        <w:jc w:val="center"/>
        <w:textAlignment w:val="auto"/>
        <w:outlineLvl w:val="9"/>
        <w:rPr>
          <w:rFonts w:hint="eastAsia" w:ascii="宋体" w:hAnsi="宋体" w:eastAsia="宋体" w:cs="宋体"/>
          <w:b/>
          <w:sz w:val="30"/>
          <w:szCs w:val="30"/>
        </w:rPr>
      </w:pPr>
      <w:r>
        <w:rPr>
          <w:rFonts w:hint="eastAsia" w:ascii="宋体" w:hAnsi="宋体" w:eastAsia="宋体" w:cs="宋体"/>
          <w:b/>
          <w:bCs/>
          <w:sz w:val="30"/>
          <w:szCs w:val="30"/>
          <w:lang w:eastAsia="zh-CN"/>
        </w:rPr>
        <w:t>实验七</w:t>
      </w:r>
      <w:r>
        <w:rPr>
          <w:rFonts w:hint="eastAsia" w:ascii="宋体" w:hAnsi="宋体" w:eastAsia="宋体" w:cs="宋体"/>
          <w:b/>
          <w:sz w:val="30"/>
          <w:szCs w:val="30"/>
        </w:rPr>
        <w:t xml:space="preserve"> </w:t>
      </w:r>
      <w:r>
        <w:rPr>
          <w:rFonts w:hint="eastAsia" w:ascii="宋体" w:hAnsi="宋体" w:eastAsia="宋体" w:cs="宋体"/>
          <w:b/>
          <w:bCs/>
          <w:sz w:val="30"/>
          <w:szCs w:val="30"/>
          <w:lang w:eastAsia="zh-CN"/>
        </w:rPr>
        <w:t xml:space="preserve"> 皮肤和皮肤附属器官</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第一节（3学时，其中授课0.5学时，观察2.5学时）</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sz w:val="24"/>
          <w:szCs w:val="24"/>
        </w:rPr>
      </w:pPr>
      <w:r>
        <w:rPr>
          <w:rFonts w:hint="eastAsia" w:ascii="宋体" w:hAnsi="宋体" w:eastAsia="宋体" w:cs="宋体"/>
          <w:sz w:val="24"/>
          <w:szCs w:val="24"/>
        </w:rPr>
        <w:t>【教学目标和要求】</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通过本章节的学习，掌握皮肤组织结构；掌握毛细血管的微细结构；掌握心脏壁的结构；了解大、中、小静脉的结构特点和淋巴管的结构。</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【具体实验内容】</w:t>
      </w:r>
    </w:p>
    <w:p>
      <w:pPr>
        <w:keepNext w:val="0"/>
        <w:keepLines w:val="0"/>
        <w:pageBreakBefore w:val="0"/>
        <w:widowControl w:val="0"/>
        <w:kinsoku/>
        <w:wordWrap/>
        <w:overflowPunct/>
        <w:topLinePunct w:val="0"/>
        <w:autoSpaceDE/>
        <w:autoSpaceDN/>
        <w:bidi w:val="0"/>
        <w:adjustRightInd/>
        <w:spacing w:line="360" w:lineRule="auto"/>
        <w:ind w:right="0" w:rightChars="0"/>
        <w:jc w:val="both"/>
        <w:textAlignment w:val="auto"/>
        <w:outlineLvl w:val="9"/>
        <w:rPr>
          <w:rFonts w:hint="eastAsia" w:ascii="宋体" w:hAnsi="宋体" w:eastAsia="宋体" w:cs="宋体"/>
          <w:b/>
          <w:sz w:val="24"/>
          <w:szCs w:val="24"/>
        </w:rPr>
      </w:pPr>
    </w:p>
    <w:p>
      <w:pPr>
        <w:pStyle w:val="11"/>
        <w:keepNext w:val="0"/>
        <w:keepLines w:val="0"/>
        <w:pageBreakBefore w:val="0"/>
        <w:widowControl w:val="0"/>
        <w:numPr>
          <w:ilvl w:val="0"/>
          <w:numId w:val="13"/>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掌皮（metacarpal skin）</w:t>
      </w:r>
    </w:p>
    <w:p>
      <w:pPr>
        <w:pStyle w:val="11"/>
        <w:keepNext w:val="0"/>
        <w:keepLines w:val="0"/>
        <w:pageBreakBefore w:val="0"/>
        <w:widowControl w:val="0"/>
        <w:kinsoku/>
        <w:wordWrap/>
        <w:overflowPunct/>
        <w:topLinePunct w:val="0"/>
        <w:autoSpaceDE/>
        <w:autoSpaceDN/>
        <w:bidi w:val="0"/>
        <w:adjustRightInd/>
        <w:snapToGrid w:val="0"/>
        <w:spacing w:line="360" w:lineRule="auto"/>
        <w:ind w:left="48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本片取自人的指皮，H.E染色。</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1.肉眼观察</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240" w:firstLineChars="10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 xml:space="preserve">  染色深的一面为表皮，表皮下方为真皮。</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2.低倍镜观察</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表皮：为角化的复层扁平表皮，分为五层，由基底到表面依次为基底层、棘层、颗粒层、透明层、角质层。基底层为一层立方或低柱状细胞，细胞界限不清，胞质嗜碱性较强。棘层、颗粒层、透明层、角质层。基底层为一层立方或低柱状细胞，细胞界限不清，胞质嗜碱性较强。棘层在基底层上方，由4-10层多边形细胞组成。由于细胞向四周伸出许多细的棘状突起，与相邻细胞的棘状突起相接，故称为棘细胞。颗粒层位于棘层上方，由3-5层较扁的梭形细胞组成，胞浆内含有许多透明角质颗粒，强嗜碱性。透明层位于颗粒层上方，由2-3层更扁的梭形细胞组成，细胞呈透明均质状，细胞核、细胞器消失。角质层为表皮的表层，由数十层扁平角化细胞组成。细胞已完全角化，见不到细胞核，细胞质内充满角蛋白，呈均质红染层状结构。该层内有螺旋状空隙，为汗液排出时的通道。</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真皮：位于表皮下面，由致密结缔组织构成，分乳头层紧邻表皮层，由较薄、较细密的胶原纤维和弹性纤维组成，结缔组织向表皮内呈乳头状隆起，称真皮乳头，可分为血管乳头和神经乳头。前者内有毛细血管的断面，后者内含触觉小体。网状层位于乳头层下方，较厚，由较粗大的胶原纤维束和弹性纤维束交织而成，其内可见较多的血管和汗腺的断面。</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3.高倍镜观察</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进一步观察表皮各层细胞的结构及汗腺的导管部分和分泌部。汗腺导管部由2-3层低柱状上皮细胞组成，管径较小，着色较深。分泌部在真皮的深层或皮下组织内，管径较大，着色较浅，腺上皮为单层低柱状或立方状，由两种细胞组成，一种细胞较大，明亮，胞质呈嗜酸性，为明细胞；另一种位于明细胞之间，较小，胞质嗜碱性，为暗细胞。在上皮细胞与基膜之间，还有一种梭形有突起的肌上皮细胞，其胞核狭长而着色深，有时可见细胞伸出红色的小突起，贴在上皮细胞外面。</w:t>
      </w:r>
    </w:p>
    <w:p>
      <w:pPr>
        <w:pStyle w:val="11"/>
        <w:keepNext w:val="0"/>
        <w:keepLines w:val="0"/>
        <w:pageBreakBefore w:val="0"/>
        <w:widowControl w:val="0"/>
        <w:numPr>
          <w:ilvl w:val="0"/>
          <w:numId w:val="13"/>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头皮（scalp）</w:t>
      </w:r>
    </w:p>
    <w:p>
      <w:pPr>
        <w:pStyle w:val="11"/>
        <w:keepNext w:val="0"/>
        <w:keepLines w:val="0"/>
        <w:pageBreakBefore w:val="0"/>
        <w:widowControl w:val="0"/>
        <w:kinsoku/>
        <w:wordWrap/>
        <w:overflowPunct/>
        <w:topLinePunct w:val="0"/>
        <w:autoSpaceDE/>
        <w:autoSpaceDN/>
        <w:bidi w:val="0"/>
        <w:adjustRightInd/>
        <w:snapToGrid w:val="0"/>
        <w:spacing w:line="360" w:lineRule="auto"/>
        <w:ind w:left="48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本片取自人的头皮，H.E染色。</w:t>
      </w:r>
    </w:p>
    <w:p>
      <w:pPr>
        <w:pStyle w:val="11"/>
        <w:keepNext w:val="0"/>
        <w:keepLines w:val="0"/>
        <w:pageBreakBefore w:val="0"/>
        <w:widowControl w:val="0"/>
        <w:numPr>
          <w:ilvl w:val="0"/>
          <w:numId w:val="14"/>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肉眼观察</w:t>
      </w:r>
    </w:p>
    <w:p>
      <w:pPr>
        <w:pStyle w:val="11"/>
        <w:keepNext w:val="0"/>
        <w:keepLines w:val="0"/>
        <w:pageBreakBefore w:val="0"/>
        <w:widowControl w:val="0"/>
        <w:kinsoku/>
        <w:wordWrap/>
        <w:overflowPunct/>
        <w:topLinePunct w:val="0"/>
        <w:autoSpaceDE/>
        <w:autoSpaceDN/>
        <w:bidi w:val="0"/>
        <w:adjustRightInd/>
        <w:snapToGrid w:val="0"/>
        <w:spacing w:line="360" w:lineRule="auto"/>
        <w:ind w:left="840" w:right="0" w:rightChars="0" w:firstLine="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蓝紫色细线为表皮，表皮下面染成红色者为真皮。</w:t>
      </w:r>
    </w:p>
    <w:p>
      <w:pPr>
        <w:pStyle w:val="11"/>
        <w:keepNext w:val="0"/>
        <w:keepLines w:val="0"/>
        <w:pageBreakBefore w:val="0"/>
        <w:widowControl w:val="0"/>
        <w:numPr>
          <w:ilvl w:val="0"/>
          <w:numId w:val="14"/>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低倍镜观察</w:t>
      </w:r>
    </w:p>
    <w:p>
      <w:pPr>
        <w:pStyle w:val="11"/>
        <w:keepNext w:val="0"/>
        <w:keepLines w:val="0"/>
        <w:pageBreakBefore w:val="0"/>
        <w:widowControl w:val="0"/>
        <w:numPr>
          <w:ilvl w:val="0"/>
          <w:numId w:val="15"/>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表皮：为角化的复层扁平上皮，与掌皮比较，该层较薄，尤其是角化层很薄。颗粒层及透明层不明显，基底层细胞内黑色素颗粒较多。</w:t>
      </w:r>
    </w:p>
    <w:p>
      <w:pPr>
        <w:pStyle w:val="11"/>
        <w:keepNext w:val="0"/>
        <w:keepLines w:val="0"/>
        <w:pageBreakBefore w:val="0"/>
        <w:widowControl w:val="0"/>
        <w:numPr>
          <w:ilvl w:val="0"/>
          <w:numId w:val="15"/>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真皮：由致密结缔组织组成，其内含有毛发、汗腺、皮脂腺和立毛肌。毛发可分为毛干、毛根两部分，毛干为伸出皮肤的部分，毛根为埋藏在皮内的部分。二者的组织结构基本相同，镜下呈棕褐色。毛根由毛囊包裹，其下端膨大呈球形，称毛球，是毛发和毛囊的生长点。毛球底部凹陷，内有结缔组织和血管、神经，称毛乳头。毛囊由上皮和结缔组织组成。在其与表皮所形成的钝角侧，可见红色、斜行的平滑肌束，为立毛肌，其一端附着在毛囊，另一端终止于真皮浅层。毛囊和立毛肌之间可见染色浅的细胞团，即皮脂腺。</w:t>
      </w:r>
    </w:p>
    <w:p>
      <w:pPr>
        <w:pStyle w:val="11"/>
        <w:keepNext w:val="0"/>
        <w:keepLines w:val="0"/>
        <w:pageBreakBefore w:val="0"/>
        <w:widowControl w:val="0"/>
        <w:numPr>
          <w:ilvl w:val="0"/>
          <w:numId w:val="14"/>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高倍镜观察</w:t>
      </w:r>
    </w:p>
    <w:p>
      <w:pPr>
        <w:pStyle w:val="11"/>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皮脂腺：导管很短，由复层扁平上皮构成，开口于毛囊上1/3处。分泌部由一细胞团组成，外层为成层排列的基细胞，细胞体积小，呈立方形，着色较深。中央细胞较大，多边形，细胞质中充满脂滴，常被溶解，呈空泡状。</w:t>
      </w:r>
    </w:p>
    <w:p>
      <w:pPr>
        <w:pStyle w:val="11"/>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毛发：由毛髓质、毛皮质、毛小皮构成。毛髓质位于毛的中轴，红染，由1-2排近于立方形而不完全角化的上皮细胞组成。毛皮质由数层角化的上皮细胞组成，含黑色素，近毛球处胞质红染。在毛根下部，皮质细胞尚有杆状细胞核，至毛干，细胞核消失。毛小皮被覆毛的外表面，细胞呈薄板状、叠瓦状排列，黄色透明，无核，无色素。</w:t>
      </w:r>
    </w:p>
    <w:p>
      <w:pPr>
        <w:pStyle w:val="11"/>
        <w:keepNext w:val="0"/>
        <w:keepLines w:val="0"/>
        <w:pageBreakBefore w:val="0"/>
        <w:widowControl w:val="0"/>
        <w:numPr>
          <w:ilvl w:val="0"/>
          <w:numId w:val="16"/>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毛囊：其上皮鞘由内向外分为内根鞘和外根鞘二层。内根鞘靠近毛囊腔的一面，着色红而透明，不易见到细胞界限。此层与表皮的角质层和颗粒层相连。外根鞘在内根鞘外方，由数层多角形细胞及最外一层较整齐的基地细胞组成，此层与表皮的棘层和基底层相连续。外根鞘的外面还有一层粉红色的基底膜，叫作玻璃膜，相当于增厚的基膜。在玻璃膜外侧，纤维性结缔组织密集而形成结缔组织鞘。</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center"/>
        <w:textAlignment w:val="auto"/>
        <w:outlineLvl w:val="9"/>
        <w:rPr>
          <w:rFonts w:hint="eastAsia" w:ascii="宋体" w:hAnsi="宋体" w:eastAsia="宋体" w:cs="宋体"/>
          <w:bCs/>
          <w:sz w:val="21"/>
          <w:szCs w:val="21"/>
        </w:rPr>
      </w:pP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30"/>
          <w:szCs w:val="30"/>
          <w:lang w:eastAsia="zh-CN"/>
        </w:rPr>
        <w:t>实验八 免疫系统</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第一节（3学时，其中授课0.5学时，观察2.5学时）</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b/>
          <w:sz w:val="24"/>
          <w:szCs w:val="24"/>
        </w:rPr>
      </w:pPr>
      <w:r>
        <w:rPr>
          <w:rFonts w:hint="eastAsia" w:ascii="宋体" w:hAnsi="宋体" w:eastAsia="宋体" w:cs="宋体"/>
          <w:sz w:val="24"/>
          <w:szCs w:val="24"/>
        </w:rPr>
        <w:t>【教学目标和要求】</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通过本章节的学习，掌握淋巴结的一般结构，浅层皮质、副皮质区、皮质淋巴窦、髓索和髓窦的微细结构。掌握胸腺皮质和髓质的微细结构；掌握脾的一般结构，动脉周围淋巴鞘、淋巴小结、边缘区、脾索和脾血窦的微细结构。</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【具体实验内容】</w:t>
      </w:r>
    </w:p>
    <w:p>
      <w:pPr>
        <w:pStyle w:val="11"/>
        <w:keepNext w:val="0"/>
        <w:keepLines w:val="0"/>
        <w:pageBreakBefore w:val="0"/>
        <w:numPr>
          <w:ilvl w:val="0"/>
          <w:numId w:val="17"/>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胸腺（thymus）</w:t>
      </w:r>
    </w:p>
    <w:p>
      <w:pPr>
        <w:pStyle w:val="11"/>
        <w:keepNext w:val="0"/>
        <w:keepLines w:val="0"/>
        <w:pageBreakBefore w:val="0"/>
        <w:kinsoku/>
        <w:overflowPunct/>
        <w:topLinePunct w:val="0"/>
        <w:autoSpaceDE/>
        <w:autoSpaceDN/>
        <w:bidi w:val="0"/>
        <w:adjustRightInd/>
        <w:snapToGrid w:val="0"/>
        <w:spacing w:line="360" w:lineRule="auto"/>
        <w:ind w:left="48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本片取自动物胸腺，H.E染色。</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1.肉眼观察</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标本呈椭圆形，表面为染成红色的结缔组织被膜，被膜伸入实质，将其分为许多不完全分隔的小叶，胸腺实质周围染成深蓝色者为皮质，中央色浅者为髓质。</w:t>
      </w:r>
    </w:p>
    <w:p>
      <w:pPr>
        <w:pStyle w:val="11"/>
        <w:keepNext w:val="0"/>
        <w:keepLines w:val="0"/>
        <w:pageBreakBefore w:val="0"/>
        <w:widowControl w:val="0"/>
        <w:numPr>
          <w:ilvl w:val="0"/>
          <w:numId w:val="11"/>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低倍镜观察</w:t>
      </w:r>
    </w:p>
    <w:p>
      <w:pPr>
        <w:pStyle w:val="11"/>
        <w:keepNext w:val="0"/>
        <w:keepLines w:val="0"/>
        <w:pageBreakBefore w:val="0"/>
        <w:widowControl w:val="0"/>
        <w:numPr>
          <w:ilvl w:val="0"/>
          <w:numId w:val="18"/>
        </w:numPr>
        <w:kinsoku/>
        <w:wordWrap/>
        <w:overflowPunct/>
        <w:topLinePunct w:val="0"/>
        <w:autoSpaceDE/>
        <w:autoSpaceDN/>
        <w:bidi w:val="0"/>
        <w:adjustRightInd/>
        <w:snapToGrid w:val="0"/>
        <w:spacing w:line="360" w:lineRule="auto"/>
        <w:ind w:right="0" w:rightChars="0" w:firstLineChars="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表面有薄层结缔组织构成的被膜，被膜伸入实质形成小叶间隔，将胸腺分成许多不完全分割的小叶。每个小叶分为皮质和髓质两部分。</w:t>
      </w:r>
    </w:p>
    <w:p>
      <w:pPr>
        <w:pStyle w:val="11"/>
        <w:keepNext w:val="0"/>
        <w:keepLines w:val="0"/>
        <w:pageBreakBefore w:val="0"/>
        <w:numPr>
          <w:ilvl w:val="0"/>
          <w:numId w:val="18"/>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小叶周围为皮质，胸腺上皮细胞较少，胸腺细胞密集，故着色较深。</w:t>
      </w:r>
    </w:p>
    <w:p>
      <w:pPr>
        <w:pStyle w:val="11"/>
        <w:keepNext w:val="0"/>
        <w:keepLines w:val="0"/>
        <w:pageBreakBefore w:val="0"/>
        <w:numPr>
          <w:ilvl w:val="0"/>
          <w:numId w:val="18"/>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小叶中央为髓质，相邻小叶的髓质相互连接，胸腺细胞较少，胸腺上皮细胞较多，染色浅。</w:t>
      </w:r>
    </w:p>
    <w:p>
      <w:pPr>
        <w:pStyle w:val="11"/>
        <w:keepNext w:val="0"/>
        <w:keepLines w:val="0"/>
        <w:pageBreakBefore w:val="0"/>
        <w:numPr>
          <w:ilvl w:val="0"/>
          <w:numId w:val="18"/>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髓质中可见染成红色的胸腺小体。</w:t>
      </w:r>
    </w:p>
    <w:p>
      <w:pPr>
        <w:pStyle w:val="11"/>
        <w:keepNext w:val="0"/>
        <w:keepLines w:val="0"/>
        <w:pageBreakBefore w:val="0"/>
        <w:numPr>
          <w:ilvl w:val="0"/>
          <w:numId w:val="11"/>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高倍镜观察</w:t>
      </w:r>
    </w:p>
    <w:p>
      <w:pPr>
        <w:pStyle w:val="11"/>
        <w:keepNext w:val="0"/>
        <w:keepLines w:val="0"/>
        <w:pageBreakBefore w:val="0"/>
        <w:kinsoku/>
        <w:overflowPunct/>
        <w:topLinePunct w:val="0"/>
        <w:autoSpaceDE/>
        <w:autoSpaceDN/>
        <w:bidi w:val="0"/>
        <w:adjustRightInd/>
        <w:snapToGrid w:val="0"/>
        <w:spacing w:line="360" w:lineRule="auto"/>
        <w:ind w:left="36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胸腺小体是胸腺的特征性结构，其大小不等，由数层及十几层扁平的上皮性网状细胞呈同心圆排列而成，外周的上皮细胞较幼稚，呈新月形，细胞核明显；近小体中心的上皮细胞较成熟，核渐退化；小体中心的上皮细胞已完全角化，细胞呈均质嗜酸性染色，中心还常见巨噬细胞或嗜酸粒细胞。</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二．淋巴结（lymph node）</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本片取自狗的颈部淋巴结，H.E染色。</w:t>
      </w:r>
    </w:p>
    <w:p>
      <w:pPr>
        <w:pStyle w:val="11"/>
        <w:keepNext w:val="0"/>
        <w:keepLines w:val="0"/>
        <w:pageBreakBefore w:val="0"/>
        <w:numPr>
          <w:ilvl w:val="0"/>
          <w:numId w:val="19"/>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肉眼观察</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标本呈长椭圆形，表面染成红色的结缔组织被膜，淋巴结实质分为皮质和髓质两部分。外周呈紫蓝色者为皮质，中央色浅者为髓质，淋巴结的一侧凹陷为淋巴结门部。</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2.低倍镜观察</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（1）被膜：由致密结缔组织构成，有的标本可见带有瓣膜的输入淋巴管。被膜伸入实质形成小梁。</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2）皮质：位于被膜下方，由浅层皮质、副皮质区和皮质淋巴窦三部分构成。浅层皮质由薄层弥散淋巴组织及淋巴小结组成，发育良好的淋巴小结可见生发中心，它可分为暗区和明区两部分，暗区位于生发中心的基部，由许多着色较深的大淋巴细胞组成，明区位于浅部，由中淋巴细胞组成，生发中心的顶部及周围有一层密集的小淋巴细胞，着色较深，称为小结帽。皮质深层的弥散淋巴组织为副皮质区（胸腺依赖区）。被膜与淋巴小结之间以及淋巴小结与小梁之间的腔隙为皮质淋巴窦，窦内由星状的网状细胞和淋巴细胞等充填。</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（3）髓质：由髓索及其间的髓窦构成。髓索是相互连接的索状淋巴组织，中央可见毛细血管后微静脉，髓窦与皮质淋巴窦结构相同，但较宽大。</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（4）门部：位于淋巴结一侧的凹陷处，在其疏松结缔组织内可见血管、神经以及形态不规则的输出淋巴管。</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3.高倍镜观察</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高倍镜下进一步观察皮质和髓质的微细结构：</w:t>
      </w:r>
    </w:p>
    <w:p>
      <w:pPr>
        <w:pStyle w:val="11"/>
        <w:keepNext w:val="0"/>
        <w:keepLines w:val="0"/>
        <w:pageBreakBefore w:val="0"/>
        <w:numPr>
          <w:ilvl w:val="0"/>
          <w:numId w:val="20"/>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副皮质区可见高内皮的毛细血管后微静脉；</w:t>
      </w:r>
    </w:p>
    <w:p>
      <w:pPr>
        <w:pStyle w:val="11"/>
        <w:keepNext w:val="0"/>
        <w:keepLines w:val="0"/>
        <w:pageBreakBefore w:val="0"/>
        <w:numPr>
          <w:ilvl w:val="0"/>
          <w:numId w:val="20"/>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淋巴窦壁由扁平内皮围成，内皮外为一层扁平的网状细胞；</w:t>
      </w:r>
    </w:p>
    <w:p>
      <w:pPr>
        <w:pStyle w:val="11"/>
        <w:keepNext w:val="0"/>
        <w:keepLines w:val="0"/>
        <w:pageBreakBefore w:val="0"/>
        <w:numPr>
          <w:ilvl w:val="0"/>
          <w:numId w:val="20"/>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窦腔中有染色浅红的网状细胞构成支架，网眼中有一些淋巴细胞和巨噬细胞。</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三、脾（spleen）</w:t>
      </w:r>
    </w:p>
    <w:p>
      <w:pPr>
        <w:keepNext w:val="0"/>
        <w:keepLines w:val="0"/>
        <w:pageBreakBefore w:val="0"/>
        <w:kinsoku/>
        <w:overflowPunct/>
        <w:topLinePunct w:val="0"/>
        <w:autoSpaceDE/>
        <w:autoSpaceDN/>
        <w:bidi w:val="0"/>
        <w:adjustRightInd/>
        <w:snapToGrid w:val="0"/>
        <w:spacing w:line="36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本片取自动物脾脏，H.E染色。</w:t>
      </w:r>
    </w:p>
    <w:p>
      <w:pPr>
        <w:pStyle w:val="11"/>
        <w:keepNext w:val="0"/>
        <w:keepLines w:val="0"/>
        <w:pageBreakBefore w:val="0"/>
        <w:numPr>
          <w:ilvl w:val="0"/>
          <w:numId w:val="21"/>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肉眼观察</w:t>
      </w:r>
    </w:p>
    <w:p>
      <w:pPr>
        <w:pStyle w:val="11"/>
        <w:keepNext w:val="0"/>
        <w:keepLines w:val="0"/>
        <w:pageBreakBefore w:val="0"/>
        <w:kinsoku/>
        <w:overflowPunct/>
        <w:topLinePunct w:val="0"/>
        <w:autoSpaceDE/>
        <w:autoSpaceDN/>
        <w:bidi w:val="0"/>
        <w:adjustRightInd/>
        <w:snapToGrid w:val="0"/>
        <w:spacing w:line="360" w:lineRule="auto"/>
        <w:ind w:left="36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标本染色不均匀，散在呈深紫蓝色的小点状结构为白髓，疏松的红色部分为红髓。</w:t>
      </w:r>
    </w:p>
    <w:p>
      <w:pPr>
        <w:pStyle w:val="11"/>
        <w:keepNext w:val="0"/>
        <w:keepLines w:val="0"/>
        <w:pageBreakBefore w:val="0"/>
        <w:numPr>
          <w:ilvl w:val="0"/>
          <w:numId w:val="21"/>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低倍镜观察</w:t>
      </w:r>
    </w:p>
    <w:p>
      <w:pPr>
        <w:pStyle w:val="11"/>
        <w:keepNext w:val="0"/>
        <w:keepLines w:val="0"/>
        <w:pageBreakBefore w:val="0"/>
        <w:numPr>
          <w:ilvl w:val="0"/>
          <w:numId w:val="22"/>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被膜：较厚，由致密结缔组织构成，表面覆以间皮，内含散在平滑肌，被膜伸入实质形成小梁，小梁中可见平滑肌的纵、横切面以及血管的断面。</w:t>
      </w:r>
    </w:p>
    <w:p>
      <w:pPr>
        <w:pStyle w:val="11"/>
        <w:keepNext w:val="0"/>
        <w:keepLines w:val="0"/>
        <w:pageBreakBefore w:val="0"/>
        <w:numPr>
          <w:ilvl w:val="0"/>
          <w:numId w:val="22"/>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白髓：呈紫蓝色，主要由淋巴细胞密集的淋巴组织构成，分为动脉周围淋巴鞘和淋巴小结两部分</w:t>
      </w:r>
    </w:p>
    <w:p>
      <w:pPr>
        <w:pStyle w:val="11"/>
        <w:keepNext w:val="0"/>
        <w:keepLines w:val="0"/>
        <w:pageBreakBefore w:val="0"/>
        <w:numPr>
          <w:ilvl w:val="0"/>
          <w:numId w:val="22"/>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边缘区：位于白髓和红髓交界处，该区的淋巴细胞较白髓稀疏，但较脾索密集，并混有少量红细胞。</w:t>
      </w:r>
    </w:p>
    <w:p>
      <w:pPr>
        <w:pStyle w:val="11"/>
        <w:keepNext w:val="0"/>
        <w:keepLines w:val="0"/>
        <w:pageBreakBefore w:val="0"/>
        <w:numPr>
          <w:ilvl w:val="0"/>
          <w:numId w:val="22"/>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红髓：位于被膜下、小梁周围、边缘区外侧及白髓之间，由脾索和脾血窦构成。</w:t>
      </w:r>
    </w:p>
    <w:p>
      <w:pPr>
        <w:pStyle w:val="11"/>
        <w:keepNext w:val="0"/>
        <w:keepLines w:val="0"/>
        <w:pageBreakBefore w:val="0"/>
        <w:numPr>
          <w:ilvl w:val="0"/>
          <w:numId w:val="21"/>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高倍镜观察</w:t>
      </w:r>
    </w:p>
    <w:p>
      <w:pPr>
        <w:pStyle w:val="11"/>
        <w:keepNext w:val="0"/>
        <w:keepLines w:val="0"/>
        <w:pageBreakBefore w:val="0"/>
        <w:kinsoku/>
        <w:overflowPunct/>
        <w:topLinePunct w:val="0"/>
        <w:autoSpaceDE/>
        <w:autoSpaceDN/>
        <w:bidi w:val="0"/>
        <w:adjustRightInd/>
        <w:snapToGrid w:val="0"/>
        <w:spacing w:line="360" w:lineRule="auto"/>
        <w:ind w:left="36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详细观察脾的微细结构。</w:t>
      </w:r>
    </w:p>
    <w:p>
      <w:pPr>
        <w:pStyle w:val="11"/>
        <w:keepNext w:val="0"/>
        <w:keepLines w:val="0"/>
        <w:pageBreakBefore w:val="0"/>
        <w:numPr>
          <w:ilvl w:val="0"/>
          <w:numId w:val="23"/>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被膜：可见表面的间皮及其内的平滑肌。</w:t>
      </w:r>
    </w:p>
    <w:p>
      <w:pPr>
        <w:pStyle w:val="11"/>
        <w:keepNext w:val="0"/>
        <w:keepLines w:val="0"/>
        <w:pageBreakBefore w:val="0"/>
        <w:numPr>
          <w:ilvl w:val="0"/>
          <w:numId w:val="23"/>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动脉周围淋巴鞘：是围绕在中央动脉周围的厚层弥散淋巴组织。</w:t>
      </w:r>
    </w:p>
    <w:p>
      <w:pPr>
        <w:pStyle w:val="11"/>
        <w:keepNext w:val="0"/>
        <w:keepLines w:val="0"/>
        <w:pageBreakBefore w:val="0"/>
        <w:numPr>
          <w:ilvl w:val="0"/>
          <w:numId w:val="23"/>
        </w:numPr>
        <w:kinsoku/>
        <w:overflowPunct/>
        <w:topLinePunct w:val="0"/>
        <w:autoSpaceDE/>
        <w:autoSpaceDN/>
        <w:bidi w:val="0"/>
        <w:adjustRightInd/>
        <w:snapToGrid w:val="0"/>
        <w:spacing w:line="360" w:lineRule="auto"/>
        <w:ind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红髓：脾索为富含血细胞的索状淋巴组织，在血窦之间相互连接成网，它以网状组织为支架，内含淋巴细胞、浆细胞、巨噬细胞及各种血细胞。脾索间的腔隙为脾血窦，形态不规则，在血窦的横切面上，可见杆状内皮细胞沿血窦呈点状排列，胞核突向窦腔，腔内含有各种血细胞。</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lang w:eastAsia="zh-CN"/>
        </w:rPr>
      </w:pPr>
      <w:r>
        <w:rPr>
          <w:rFonts w:hint="eastAsia" w:ascii="宋体" w:hAnsi="宋体" w:eastAsia="宋体" w:cs="宋体"/>
          <w:b/>
          <w:bCs/>
          <w:sz w:val="30"/>
          <w:szCs w:val="21"/>
          <w:lang w:eastAsia="zh-CN"/>
        </w:rPr>
        <w:t>实验九</w:t>
      </w:r>
      <w:r>
        <w:rPr>
          <w:rFonts w:hint="eastAsia" w:ascii="宋体" w:hAnsi="宋体" w:eastAsia="宋体" w:cs="宋体"/>
          <w:b/>
          <w:bCs/>
          <w:sz w:val="30"/>
          <w:szCs w:val="21"/>
          <w:lang w:val="en-US" w:eastAsia="zh-CN"/>
        </w:rPr>
        <w:t xml:space="preserve"> </w:t>
      </w:r>
      <w:r>
        <w:rPr>
          <w:rFonts w:hint="eastAsia" w:ascii="宋体" w:hAnsi="宋体" w:eastAsia="宋体" w:cs="宋体"/>
          <w:b/>
          <w:bCs/>
          <w:sz w:val="30"/>
          <w:szCs w:val="21"/>
          <w:lang w:eastAsia="zh-CN"/>
        </w:rPr>
        <w:t>内分泌系统</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通过本章的学习，掌握甲状腺、肾上腺、神经垂体和腺垂体的组织结构特征，并能根据低倍镜下的结构特征甄别不同的内分泌器官。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【主要仪器设备和药品】</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普通光学显微镜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【实验要求】</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甲状腺：</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注意区别绿袍上皮细胞和滤泡旁细胞。</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肾上腺：</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根据细胞形态结构和排列状态的不同，区分肾上腺皮质的三个带—球状带、束状带、网状带。</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在铬盐固定的切片上识别髓质内的嗜铬细胞。</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3、腺垂体：</w:t>
      </w:r>
    </w:p>
    <w:p>
      <w:pPr>
        <w:keepNext w:val="0"/>
        <w:keepLines w:val="0"/>
        <w:pageBreakBefore w:val="0"/>
        <w:widowControl w:val="0"/>
        <w:kinsoku/>
        <w:wordWrap/>
        <w:overflowPunct/>
        <w:topLinePunct w:val="0"/>
        <w:autoSpaceDE/>
        <w:autoSpaceDN/>
        <w:bidi w:val="0"/>
        <w:adjustRightInd/>
        <w:snapToGrid/>
        <w:spacing w:line="360" w:lineRule="auto"/>
        <w:ind w:left="31680" w:right="0" w:rightChars="0" w:hanging="360" w:hangingChars="1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低倍镜下尝试与神经垂体相区别，并区分腺垂体的三种组成细胞—嗜酸性细胞、嗜碱性细胞和嫌色细胞。</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神经垂体：</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具有神经组织的典型结构特征，主要有神经胶质细胞和无髓神经纤维组成，并识别神经垂体的特征性结构—赫令氏小体</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实验二 消化管（3学时）</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【教学目标和要求】不能仅说明掌握、了解等低阶目标，要突出能力和素质培养。</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通过本章的学习，掌握食管、胃、小肠的组织结构特征，并能根据低倍镜下的结构特征区别三段小肠。</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【主要仪器设备和药品】</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普通光学显微镜</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【实验要求】实验的难点和重点、实验安全和环保要求等。</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食管：</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低倍镜下区分食管壁的四层结构，并重点观察未角化的的复层扁平上皮、食管腺和肌间神经从。</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胃：</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低倍镜下区分胃黏膜的层次结构—上皮层、固有层和黏膜肌层，并重点观察固有层胃底腺的结构特征及主要构成细胞—壁细胞、主细胞和颈粘液细胞。</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小肠：</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低倍镜下区分小肠肠壁的层次结构—黏膜层、黏膜下层、肌层和外膜，并识别皱襞和小肠绒毛。</w:t>
      </w:r>
    </w:p>
    <w:p>
      <w:pPr>
        <w:keepNext w:val="0"/>
        <w:keepLines w:val="0"/>
        <w:pageBreakBefore w:val="0"/>
        <w:widowControl w:val="0"/>
        <w:kinsoku/>
        <w:wordWrap/>
        <w:overflowPunct/>
        <w:topLinePunct w:val="0"/>
        <w:autoSpaceDE/>
        <w:autoSpaceDN/>
        <w:bidi w:val="0"/>
        <w:adjustRightInd/>
        <w:snapToGrid/>
        <w:spacing w:line="360" w:lineRule="auto"/>
        <w:ind w:left="36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根据三段肠管管壁的结构特征，在显微镜下学会区分三段小肠肠管。</w:t>
      </w:r>
    </w:p>
    <w:p>
      <w:pPr>
        <w:keepNext w:val="0"/>
        <w:keepLines w:val="0"/>
        <w:pageBreakBefore w:val="0"/>
        <w:kinsoku/>
        <w:overflowPunct/>
        <w:topLinePunct w:val="0"/>
        <w:autoSpaceDE/>
        <w:autoSpaceDN/>
        <w:bidi w:val="0"/>
        <w:adjustRightInd/>
        <w:spacing w:line="360" w:lineRule="auto"/>
        <w:ind w:left="-1619" w:leftChars="-771" w:firstLine="1961" w:firstLineChars="651"/>
        <w:jc w:val="center"/>
        <w:textAlignment w:val="auto"/>
        <w:outlineLvl w:val="9"/>
        <w:rPr>
          <w:rFonts w:hint="eastAsia" w:ascii="宋体" w:hAnsi="宋体" w:eastAsia="宋体" w:cs="宋体"/>
          <w:b/>
          <w:bCs/>
          <w:sz w:val="30"/>
          <w:szCs w:val="21"/>
        </w:rPr>
      </w:pPr>
      <w:r>
        <w:rPr>
          <w:rFonts w:hint="eastAsia" w:ascii="宋体" w:hAnsi="宋体" w:eastAsia="宋体" w:cs="宋体"/>
          <w:b/>
          <w:bCs/>
          <w:sz w:val="30"/>
          <w:szCs w:val="21"/>
          <w:lang w:eastAsia="zh-CN"/>
        </w:rPr>
        <w:t>实验十</w:t>
      </w:r>
      <w:r>
        <w:rPr>
          <w:rFonts w:hint="eastAsia" w:ascii="宋体" w:hAnsi="宋体" w:eastAsia="宋体" w:cs="宋体"/>
          <w:b/>
          <w:bCs/>
          <w:sz w:val="30"/>
          <w:szCs w:val="21"/>
          <w:lang w:val="en-US" w:eastAsia="zh-CN"/>
        </w:rPr>
        <w:t xml:space="preserve"> </w:t>
      </w:r>
      <w:r>
        <w:rPr>
          <w:rFonts w:hint="eastAsia" w:ascii="宋体" w:hAnsi="宋体" w:eastAsia="宋体" w:cs="宋体"/>
          <w:b/>
          <w:bCs/>
          <w:sz w:val="30"/>
          <w:szCs w:val="21"/>
        </w:rPr>
        <w:t>消化腺</w:t>
      </w:r>
    </w:p>
    <w:p>
      <w:pPr>
        <w:keepNext w:val="0"/>
        <w:keepLines w:val="0"/>
        <w:pageBreakBefore w:val="0"/>
        <w:kinsoku/>
        <w:overflowPunct/>
        <w:topLinePunct w:val="0"/>
        <w:autoSpaceDE/>
        <w:autoSpaceDN/>
        <w:bidi w:val="0"/>
        <w:adjustRightInd/>
        <w:spacing w:line="360" w:lineRule="auto"/>
        <w:ind w:left="-1619" w:leftChars="-771" w:firstLine="1372" w:firstLineChars="651"/>
        <w:jc w:val="center"/>
        <w:textAlignment w:val="auto"/>
        <w:outlineLvl w:val="9"/>
        <w:rPr>
          <w:rFonts w:hint="eastAsia" w:ascii="宋体" w:hAnsi="宋体" w:eastAsia="宋体" w:cs="宋体"/>
          <w:b/>
          <w:bCs/>
          <w:szCs w:val="21"/>
        </w:rPr>
      </w:pPr>
    </w:p>
    <w:p>
      <w:pPr>
        <w:keepNext w:val="0"/>
        <w:keepLines w:val="0"/>
        <w:pageBreakBefore w:val="0"/>
        <w:kinsoku/>
        <w:overflowPunct/>
        <w:topLinePunct w:val="0"/>
        <w:autoSpaceDE/>
        <w:autoSpaceDN/>
        <w:bidi w:val="0"/>
        <w:adjustRightInd/>
        <w:spacing w:line="360" w:lineRule="auto"/>
        <w:ind w:firstLine="412" w:firstLineChars="171"/>
        <w:textAlignment w:val="auto"/>
        <w:outlineLvl w:val="9"/>
        <w:rPr>
          <w:rFonts w:hint="eastAsia" w:ascii="宋体" w:hAnsi="宋体" w:eastAsia="宋体" w:cs="宋体"/>
          <w:sz w:val="24"/>
          <w:szCs w:val="24"/>
        </w:rPr>
      </w:pPr>
      <w:r>
        <w:rPr>
          <w:rFonts w:hint="eastAsia" w:ascii="宋体" w:hAnsi="宋体" w:eastAsia="宋体" w:cs="宋体"/>
          <w:b/>
          <w:bCs/>
          <w:sz w:val="24"/>
          <w:szCs w:val="24"/>
        </w:rPr>
        <w:t>一、目的要求</w:t>
      </w:r>
    </w:p>
    <w:p>
      <w:pPr>
        <w:keepNext w:val="0"/>
        <w:keepLines w:val="0"/>
        <w:pageBreakBefore w:val="0"/>
        <w:kinsoku/>
        <w:overflowPunct/>
        <w:topLinePunct w:val="0"/>
        <w:autoSpaceDE/>
        <w:autoSpaceDN/>
        <w:bidi w:val="0"/>
        <w:adjustRightInd/>
        <w:spacing w:line="360" w:lineRule="auto"/>
        <w:ind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（一）掌握肝的微细结构特点，肝小叶、门管区的位置与结构，并联系肝脏的血液循环及胆管系统的特点理解肝的生理功能。能正确区分人肝及猪肝的不同结构。</w:t>
      </w:r>
    </w:p>
    <w:p>
      <w:pPr>
        <w:keepNext w:val="0"/>
        <w:keepLines w:val="0"/>
        <w:pageBreakBefore w:val="0"/>
        <w:kinsoku/>
        <w:overflowPunct/>
        <w:topLinePunct w:val="0"/>
        <w:autoSpaceDE/>
        <w:autoSpaceDN/>
        <w:bidi w:val="0"/>
        <w:adjustRightInd/>
        <w:spacing w:line="360" w:lineRule="auto"/>
        <w:ind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（二）掌握胰腺的组织结构，从而理解它的功能。</w:t>
      </w:r>
    </w:p>
    <w:p>
      <w:pPr>
        <w:keepNext w:val="0"/>
        <w:keepLines w:val="0"/>
        <w:pageBreakBefore w:val="0"/>
        <w:kinsoku/>
        <w:overflowPunct/>
        <w:topLinePunct w:val="0"/>
        <w:autoSpaceDE/>
        <w:autoSpaceDN/>
        <w:bidi w:val="0"/>
        <w:adjustRightInd/>
        <w:spacing w:line="360" w:lineRule="auto"/>
        <w:ind w:firstLine="410" w:firstLineChars="171"/>
        <w:textAlignment w:val="auto"/>
        <w:outlineLvl w:val="9"/>
        <w:rPr>
          <w:rFonts w:hint="eastAsia" w:ascii="宋体" w:hAnsi="宋体" w:eastAsia="宋体" w:cs="宋体"/>
          <w:sz w:val="24"/>
          <w:szCs w:val="24"/>
        </w:rPr>
      </w:pPr>
      <w:r>
        <w:rPr>
          <w:rFonts w:hint="eastAsia" w:ascii="宋体" w:hAnsi="宋体" w:eastAsia="宋体" w:cs="宋体"/>
          <w:sz w:val="24"/>
          <w:szCs w:val="24"/>
        </w:rPr>
        <w:t>（三）熟悉下颌下腺的组织结构特点，并和腮腺、舌下腺作比较。</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二、实验内容</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（一）自学切片库内容：消化腺章节</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sz w:val="24"/>
          <w:szCs w:val="24"/>
        </w:rPr>
      </w:pPr>
      <w:r>
        <w:rPr>
          <w:rFonts w:hint="eastAsia" w:ascii="宋体" w:hAnsi="宋体" w:eastAsia="宋体" w:cs="宋体"/>
          <w:b/>
          <w:bCs/>
          <w:sz w:val="24"/>
          <w:szCs w:val="24"/>
        </w:rPr>
        <w:t>（二）观察标本：</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1．肝</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标本来源：人肝、猪肝。</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染色：H-E。</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观察：肝小叶(hepatic lobule)是肝组织的结构单位。人的肝小叶边界不清楚，小叶间的结缔组织较少（猪的肝小叶边界则清楚），需分别中央静脉、肝索、肝血窦。</w:t>
      </w:r>
    </w:p>
    <w:p>
      <w:pPr>
        <w:keepNext w:val="0"/>
        <w:keepLines w:val="0"/>
        <w:pageBreakBefore w:val="0"/>
        <w:kinsoku/>
        <w:overflowPunct/>
        <w:topLinePunct w:val="0"/>
        <w:autoSpaceDE/>
        <w:autoSpaceDN/>
        <w:bidi w:val="0"/>
        <w:adjustRightInd/>
        <w:spacing w:line="360" w:lineRule="auto"/>
        <w:ind w:firstLine="890" w:firstLineChars="371"/>
        <w:textAlignment w:val="auto"/>
        <w:outlineLvl w:val="9"/>
        <w:rPr>
          <w:rFonts w:hint="eastAsia" w:ascii="宋体" w:hAnsi="宋体" w:eastAsia="宋体" w:cs="宋体"/>
          <w:sz w:val="24"/>
          <w:szCs w:val="24"/>
        </w:rPr>
      </w:pPr>
      <w:r>
        <w:rPr>
          <w:rFonts w:hint="eastAsia" w:ascii="宋体" w:hAnsi="宋体" w:eastAsia="宋体" w:cs="宋体"/>
          <w:sz w:val="24"/>
          <w:szCs w:val="24"/>
        </w:rPr>
        <w:t>门管区：位于邻近肝小叶之间，结缔组织较多，内有小叶间动脉、小叶间静脉及小叶间胆管。根据观察结果理解：</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 血窦与肝小叶的关系；</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② 胆管与肝小叶的关系；</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③ 门静脉及肝动脉系统与肝小叶血窦的关系。</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2．胰腺</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标本来源：狗胰腺。</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染色：H-E。</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观察：外分泌部，胰腺泡属浆液性腺泡，在腺泡中心偶可看到染色较淡的泡心细胞。</w:t>
      </w:r>
    </w:p>
    <w:p>
      <w:pPr>
        <w:keepNext w:val="0"/>
        <w:keepLines w:val="0"/>
        <w:pageBreakBefore w:val="0"/>
        <w:kinsoku/>
        <w:overflowPunct/>
        <w:topLinePunct w:val="0"/>
        <w:autoSpaceDE/>
        <w:autoSpaceDN/>
        <w:bidi w:val="0"/>
        <w:adjustRightInd/>
        <w:spacing w:line="360" w:lineRule="auto"/>
        <w:ind w:firstLine="1200" w:firstLineChars="500"/>
        <w:textAlignment w:val="auto"/>
        <w:outlineLvl w:val="9"/>
        <w:rPr>
          <w:rFonts w:hint="eastAsia" w:ascii="宋体" w:hAnsi="宋体" w:eastAsia="宋体" w:cs="宋体"/>
          <w:sz w:val="24"/>
          <w:szCs w:val="24"/>
        </w:rPr>
      </w:pPr>
      <w:r>
        <w:rPr>
          <w:rFonts w:hint="eastAsia" w:ascii="宋体" w:hAnsi="宋体" w:eastAsia="宋体" w:cs="宋体"/>
          <w:sz w:val="24"/>
          <w:szCs w:val="24"/>
        </w:rPr>
        <w:t>内分泌：胰岛，散在分布于腺泡之间大小不等而染色较淡的细胞团，胰岛细胞染色较浅，各类细胞不易区别。思考：胰岛有什么功能？</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3．下颌下腺</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标本来源：狗的下颌下腺。</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染色：H-E。</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观察：腺组织被结缔组织分隔成若干小叶，小叶内有许多腺泡。属于混合性腺体，其中多数为染色较深的浆液性腺泡，少数为染色较浅的粘液性腺泡及混合性腺泡。混合性腺泡中注意寻找浆半月的结构。思考：三种唾液腺结构的异同。</w:t>
      </w:r>
    </w:p>
    <w:p>
      <w:pPr>
        <w:keepNext w:val="0"/>
        <w:keepLines w:val="0"/>
        <w:pageBreakBefore w:val="0"/>
        <w:numPr>
          <w:ilvl w:val="0"/>
          <w:numId w:val="26"/>
        </w:numPr>
        <w:kinsoku/>
        <w:overflowPunct/>
        <w:topLinePunct w:val="0"/>
        <w:autoSpaceDE/>
        <w:autoSpaceDN/>
        <w:bidi w:val="0"/>
        <w:adjustRightIn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作业：</w:t>
      </w:r>
    </w:p>
    <w:p>
      <w:pPr>
        <w:keepNext w:val="0"/>
        <w:keepLines w:val="0"/>
        <w:pageBreakBefore w:val="0"/>
        <w:kinsoku/>
        <w:overflowPunct/>
        <w:topLinePunct w:val="0"/>
        <w:autoSpaceDE/>
        <w:autoSpaceDN/>
        <w:bidi w:val="0"/>
        <w:adjustRightInd/>
        <w:spacing w:line="360" w:lineRule="auto"/>
        <w:ind w:left="51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根据观察完成人肝结构图片并进行标注。</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Cs w:val="21"/>
        </w:rPr>
      </w:pP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rPr>
      </w:pPr>
      <w:r>
        <w:rPr>
          <w:rFonts w:hint="eastAsia" w:ascii="宋体" w:hAnsi="宋体" w:eastAsia="宋体" w:cs="宋体"/>
          <w:b/>
          <w:bCs/>
          <w:sz w:val="30"/>
          <w:szCs w:val="21"/>
          <w:lang w:eastAsia="zh-CN"/>
        </w:rPr>
        <w:t>实验十一</w:t>
      </w:r>
      <w:r>
        <w:rPr>
          <w:rFonts w:hint="eastAsia" w:ascii="宋体" w:hAnsi="宋体" w:eastAsia="宋体" w:cs="宋体"/>
          <w:b/>
          <w:bCs/>
          <w:sz w:val="30"/>
          <w:szCs w:val="21"/>
          <w:lang w:val="en-US" w:eastAsia="zh-CN"/>
        </w:rPr>
        <w:t xml:space="preserve"> </w:t>
      </w:r>
      <w:r>
        <w:rPr>
          <w:rFonts w:hint="eastAsia" w:ascii="宋体" w:hAnsi="宋体" w:eastAsia="宋体" w:cs="宋体"/>
          <w:b/>
          <w:bCs/>
          <w:sz w:val="30"/>
          <w:szCs w:val="21"/>
          <w:lang w:eastAsia="zh-CN"/>
        </w:rPr>
        <w:t>泌</w:t>
      </w:r>
      <w:r>
        <w:rPr>
          <w:rFonts w:hint="eastAsia" w:ascii="宋体" w:hAnsi="宋体" w:eastAsia="宋体" w:cs="宋体"/>
          <w:b/>
          <w:bCs/>
          <w:sz w:val="30"/>
          <w:szCs w:val="21"/>
        </w:rPr>
        <w:t xml:space="preserve"> 尿 系 统</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一、目的要求</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（一）熟悉肾脏皮质和髓质的结构特点。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（二）熟悉近直小管、远直小管、细段的结构特点。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（三）掌握肾小体、近曲小管和远曲小管、致密斑的形态结构特点。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（四）了解膀胱壁各层的结构特点，掌握膀胱变移上皮的特点。</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（五）掌握输尿管的结构特点。</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二、实验内容</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（一）自学切片库内容：泌尿系统章节</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（二）观察标本</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1、肾脏</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标本来源：狗肾脏</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观察： 分辨被膜、皮质和髓质。在皮质中寻找肾小体、近曲小管、远曲小管。寻找球旁复合体的结构，找寻致密斑。思考问题：近曲小管和远曲小管光镜下结构的差异，其相对应的超微结构基础是什么？</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2、膀胱</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标本来源：狗膀胱</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染色方法：H-E染色法</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观察：膀胱分为粘膜、肌层及外膜三层，粘膜层注意变移上皮的形态。思考问题：排空期及充盈期膀胱粘膜上皮的区别。</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3.输尿管</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标本来源：狗输尿管</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染色方法：H-E染色</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观察：输尿管的3层结构，粘膜、肌层、外膜。思考：光镜下如何区分输尿管、输精管、输卵管。</w:t>
      </w:r>
    </w:p>
    <w:p>
      <w:pPr>
        <w:keepNext w:val="0"/>
        <w:keepLines w:val="0"/>
        <w:pageBreakBefore w:val="0"/>
        <w:kinsoku/>
        <w:overflowPunct/>
        <w:topLinePunct w:val="0"/>
        <w:autoSpaceDE/>
        <w:autoSpaceDN/>
        <w:bidi w:val="0"/>
        <w:adjustRightInd/>
        <w:spacing w:line="360" w:lineRule="auto"/>
        <w:ind w:firstLine="482" w:firstLineChars="20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三、作业</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１．分别绘画一段近曲小管和远曲小管的横断面，并描述其形态结构特点。</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lang w:eastAsia="zh-CN"/>
        </w:rPr>
      </w:pPr>
      <w:r>
        <w:rPr>
          <w:rFonts w:hint="eastAsia" w:ascii="宋体" w:hAnsi="宋体" w:eastAsia="宋体" w:cs="宋体"/>
          <w:b/>
          <w:bCs/>
          <w:sz w:val="30"/>
          <w:szCs w:val="21"/>
          <w:lang w:eastAsia="zh-CN"/>
        </w:rPr>
        <w:t>实验十二</w:t>
      </w:r>
      <w:r>
        <w:rPr>
          <w:rFonts w:hint="eastAsia" w:ascii="宋体" w:hAnsi="宋体" w:eastAsia="宋体" w:cs="宋体"/>
          <w:b/>
          <w:bCs/>
          <w:sz w:val="30"/>
          <w:szCs w:val="21"/>
          <w:lang w:val="en-US" w:eastAsia="zh-CN"/>
        </w:rPr>
        <w:t xml:space="preserve"> </w:t>
      </w:r>
      <w:r>
        <w:rPr>
          <w:rFonts w:hint="eastAsia" w:ascii="宋体" w:hAnsi="宋体" w:eastAsia="宋体" w:cs="宋体"/>
          <w:b/>
          <w:bCs/>
          <w:sz w:val="30"/>
          <w:szCs w:val="21"/>
          <w:lang w:eastAsia="zh-CN"/>
        </w:rPr>
        <w:t>男性生殖系统</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lang w:eastAsia="zh-CN"/>
        </w:rPr>
      </w:pP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【教学目标和要求】不能仅说明掌握、了解等低阶目标，要突出能力和素质培养。</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1．镜下辨认并掌握睾丸的结构。</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2．镜下辨认并掌握男性生殖管道（附睾、输精管）的结构的结构。</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3．镜下辨认并掌握前列腺的结构。</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 睾丸(动物，横断面,HE 染色)</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sz w:val="24"/>
          <w:szCs w:val="24"/>
        </w:rPr>
        <w:t>被膜: 鞘膜脏层、白膜和血管膜</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（2）生精小管：生精细胞，支持细胞；肌上皮细胞</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（3）睾丸间质； </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 附睾(动物,HE 染色)</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（1）输出小管的结构；</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（2）睾丸管的结构；</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 输精管(动物，横断面,HE 染色)</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（1）粘膜：假复层柱状上皮和固有层；</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肌层：</w:t>
      </w:r>
      <w:r>
        <w:rPr>
          <w:rFonts w:hint="eastAsia" w:ascii="宋体" w:hAnsi="宋体" w:eastAsia="宋体" w:cs="宋体"/>
          <w:sz w:val="24"/>
          <w:szCs w:val="24"/>
        </w:rPr>
        <w:t>由内纵中环外纵三层平滑肌；</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（3）外膜： 疏松结缔组织；</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 前列腺(动物，横断面,HE 染色)</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（1）被膜：富含弹性纤维和平滑肌的结缔组织；</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实质：</w:t>
      </w:r>
      <w:r>
        <w:rPr>
          <w:rFonts w:hint="eastAsia" w:ascii="宋体" w:hAnsi="宋体" w:eastAsia="宋体" w:cs="宋体"/>
          <w:sz w:val="24"/>
          <w:szCs w:val="24"/>
        </w:rPr>
        <w:t>腺泡上皮，前列腺凝固体；</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要求</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通过对睾丸和男性生殖管道结构的观察, 将所学理论知识和临床联系起来，说明睾丸什么结构产生精子，什么结构分泌雄激素？男性生殖管道各段结构的区别？以此来培养学生的综合分析能力，提高临床思维能力及应用所学理论知识解决问题的能力。</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b/>
          <w:bCs/>
          <w:sz w:val="30"/>
          <w:szCs w:val="21"/>
          <w:lang w:eastAsia="zh-CN"/>
        </w:rPr>
        <w:t>实验十三</w:t>
      </w:r>
      <w:r>
        <w:rPr>
          <w:rFonts w:hint="eastAsia" w:ascii="宋体" w:hAnsi="宋体" w:eastAsia="宋体" w:cs="宋体"/>
          <w:b/>
          <w:bCs/>
          <w:sz w:val="30"/>
          <w:szCs w:val="21"/>
          <w:lang w:val="en-US" w:eastAsia="zh-CN"/>
        </w:rPr>
        <w:t xml:space="preserve"> </w:t>
      </w:r>
      <w:r>
        <w:rPr>
          <w:rFonts w:hint="eastAsia" w:ascii="宋体" w:hAnsi="宋体" w:eastAsia="宋体" w:cs="宋体"/>
          <w:b/>
          <w:bCs/>
          <w:sz w:val="30"/>
          <w:szCs w:val="21"/>
          <w:lang w:eastAsia="zh-CN"/>
        </w:rPr>
        <w:t>女性生殖系统</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【教学目标和要求】不能仅说明掌握、了解等低阶目标，要突出能力和素质培养。</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1．镜下辨认并掌握卵巢的结构。</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2．镜下辨认并掌握输卵管的结构的结构。</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3．镜下辨认并掌握子宫的结构和月经周期的变化。</w:t>
      </w:r>
    </w:p>
    <w:p>
      <w:pPr>
        <w:keepNext w:val="0"/>
        <w:keepLines w:val="0"/>
        <w:pageBreakBefore w:val="0"/>
        <w:kinsoku/>
        <w:wordWrap/>
        <w:overflowPunct/>
        <w:topLinePunct w:val="0"/>
        <w:autoSpaceDE/>
        <w:autoSpaceDN/>
        <w:bidi w:val="0"/>
        <w:adjustRightInd/>
        <w:spacing w:line="360" w:lineRule="auto"/>
        <w:ind w:left="120" w:right="0" w:rightChars="0" w:firstLine="0" w:firstLineChars="0"/>
        <w:textAlignment w:val="auto"/>
        <w:outlineLvl w:val="9"/>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 卵巢(动物，横断面,HE 染色)</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Cs/>
          <w:sz w:val="24"/>
          <w:szCs w:val="24"/>
        </w:rPr>
        <w:t>被膜: 表面上皮、白膜</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（2）皮质：各级卵泡，黄体；</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（3）髓质：疏松结缔组织； </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（4）闭锁卵泡与间质腺</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 输卵管(动物,HE 染色)</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（1）粘膜：单层柱状上皮和固有层；</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肌层：</w:t>
      </w:r>
      <w:r>
        <w:rPr>
          <w:rFonts w:hint="eastAsia" w:ascii="宋体" w:hAnsi="宋体" w:eastAsia="宋体" w:cs="宋体"/>
          <w:sz w:val="24"/>
          <w:szCs w:val="24"/>
        </w:rPr>
        <w:t>由内环外纵两层平滑肌；</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（3）外膜： 疏松结缔组织；</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 子宫(动物，横断面,HE 染色)</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（1）内膜：功能层和基底层；月经周期的变化</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Cs/>
          <w:sz w:val="24"/>
          <w:szCs w:val="24"/>
        </w:rPr>
        <w:t>肌层：</w:t>
      </w:r>
      <w:r>
        <w:rPr>
          <w:rFonts w:hint="eastAsia" w:ascii="宋体" w:hAnsi="宋体" w:eastAsia="宋体" w:cs="宋体"/>
          <w:sz w:val="24"/>
          <w:szCs w:val="24"/>
        </w:rPr>
        <w:t>粘膜下层、中间层、浆膜下层；</w:t>
      </w:r>
    </w:p>
    <w:p>
      <w:pPr>
        <w:keepNext w:val="0"/>
        <w:keepLines w:val="0"/>
        <w:pageBreakBefore w:val="0"/>
        <w:kinsoku/>
        <w:wordWrap/>
        <w:overflowPunct/>
        <w:topLinePunct w:val="0"/>
        <w:autoSpaceDE/>
        <w:autoSpaceDN/>
        <w:bidi w:val="0"/>
        <w:adjustRightInd/>
        <w:snapToGrid w:val="0"/>
        <w:spacing w:line="360" w:lineRule="auto"/>
        <w:ind w:right="0" w:rightChars="0" w:firstLine="0" w:firstLineChars="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（3）外膜： 浆膜（底、体）；纤维膜（颈）</w:t>
      </w:r>
    </w:p>
    <w:p>
      <w:pPr>
        <w:keepNext w:val="0"/>
        <w:keepLines w:val="0"/>
        <w:pageBreakBefore w:val="0"/>
        <w:widowControl/>
        <w:kinsoku/>
        <w:wordWrap/>
        <w:overflowPunct/>
        <w:topLinePunct w:val="0"/>
        <w:autoSpaceDE/>
        <w:autoSpaceDN/>
        <w:bidi w:val="0"/>
        <w:adjustRightInd/>
        <w:spacing w:line="360" w:lineRule="auto"/>
        <w:ind w:right="0" w:rightChars="0" w:firstLine="0" w:firstLineChars="0"/>
        <w:contextualSpacing/>
        <w:jc w:val="left"/>
        <w:textAlignment w:val="auto"/>
        <w:outlineLvl w:val="9"/>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要求</w:t>
      </w:r>
    </w:p>
    <w:p>
      <w:pPr>
        <w:keepNext w:val="0"/>
        <w:keepLines w:val="0"/>
        <w:pageBreakBefore w:val="0"/>
        <w:kinsoku/>
        <w:wordWrap/>
        <w:overflowPunct/>
        <w:topLinePunct w:val="0"/>
        <w:autoSpaceDE/>
        <w:autoSpaceDN/>
        <w:bidi w:val="0"/>
        <w:adjustRightIn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通过对卵巢、输卵管和子宫结构的观察, 将所学理论知识和临床联系起来，说明卵巢什么结构产生卵细胞，什么结构分泌女性激素？子宫内膜月经周期的变化？以此来培养学生的综合分析能力，提高临床思维能力及应用所学理论知识解决问题的能力。</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b/>
          <w:bCs/>
          <w:sz w:val="30"/>
          <w:szCs w:val="21"/>
          <w:lang w:eastAsia="zh-CN"/>
        </w:rPr>
        <w:t>实验十四 呼吸系统</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【教学目标和要求】不能仅说明掌握、了解等低阶目标，要突出能力和素质培养。</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w:t>
      </w:r>
    </w:p>
    <w:p>
      <w:pPr>
        <w:keepNext w:val="0"/>
        <w:keepLines w:val="0"/>
        <w:pageBreakBefore w:val="0"/>
        <w:kinsoku/>
        <w:wordWrap/>
        <w:overflowPunct/>
        <w:topLinePunct w:val="0"/>
        <w:autoSpaceDE/>
        <w:autoSpaceDN/>
        <w:bidi w:val="0"/>
        <w:adjustRightInd/>
        <w:snapToGri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1．镜下辨认并掌握气管管壁的结构</w:t>
      </w:r>
    </w:p>
    <w:p>
      <w:pPr>
        <w:keepNext w:val="0"/>
        <w:keepLines w:val="0"/>
        <w:pageBreakBefore w:val="0"/>
        <w:kinsoku/>
        <w:wordWrap/>
        <w:overflowPunct/>
        <w:topLinePunct w:val="0"/>
        <w:autoSpaceDE/>
        <w:autoSpaceDN/>
        <w:bidi w:val="0"/>
        <w:adjustRightInd/>
        <w:snapToGrid/>
        <w:spacing w:line="360" w:lineRule="auto"/>
        <w:ind w:left="120"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2．镜下辨认并掌握肺导气部、呼吸部各级结构的微细结构。</w:t>
      </w:r>
    </w:p>
    <w:p>
      <w:pPr>
        <w:keepNext w:val="0"/>
        <w:keepLines w:val="0"/>
        <w:pageBreakBefore w:val="0"/>
        <w:kinsoku/>
        <w:wordWrap/>
        <w:overflowPunct/>
        <w:topLinePunct w:val="0"/>
        <w:autoSpaceDE/>
        <w:autoSpaceDN/>
        <w:bidi w:val="0"/>
        <w:adjustRightInd/>
        <w:snapToGrid/>
        <w:spacing w:line="360" w:lineRule="auto"/>
        <w:ind w:left="120" w:right="0" w:rightChars="0" w:firstLine="0" w:firstLineChars="0"/>
        <w:textAlignment w:val="auto"/>
        <w:outlineLvl w:val="9"/>
        <w:rPr>
          <w:rFonts w:hint="eastAsia" w:ascii="宋体" w:hAnsi="宋体" w:eastAsia="宋体" w:cs="宋体"/>
          <w:b/>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 气管(猫,横断面,HE 染色)</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（1）黏膜（上皮、固有层）、黏膜下层、外膜；</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（2）黏膜上皮：假复层纤毛柱状上皮中的纤毛细胞和杯状细胞；</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（3）黏膜下层中的气管腺；</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（4）外膜中的透明软骨；</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 肺(动物,HE 染色)</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辨认出</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（1）肺导气部(小支气管、细支气管、终末细支气管)三段支气管的结构；</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contextualSpacing/>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（2）肺呼吸部 (呼吸性细支气管、肺泡管、肺泡囊、肺泡)的结构；</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（3）肺泡上皮:Ⅰ型肺泡细胞和Ⅱ型肺泡细胞的结构特点。</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要求</w:t>
      </w:r>
    </w:p>
    <w:p>
      <w:pPr>
        <w:keepNext w:val="0"/>
        <w:keepLines w:val="0"/>
        <w:pageBreakBefore w:val="0"/>
        <w:kinsoku/>
        <w:wordWrap/>
        <w:overflowPunct/>
        <w:topLinePunct w:val="0"/>
        <w:autoSpaceDE/>
        <w:autoSpaceDN/>
        <w:bidi w:val="0"/>
        <w:adjustRightInd/>
        <w:snapToGrid/>
        <w:spacing w:line="360" w:lineRule="auto"/>
        <w:ind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通过对气管壁和肺结构的观察, 将所学理论知识和临床联系起来，说明为什么说肺泡的组织结构有利于气体交换？呼吸系统有哪些清除尘埃的结构？以此来培养学生的综合分析能力，提高临床思维能力及应用所学理论知识解决问题的能力。</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21"/>
          <w:lang w:eastAsia="zh-CN"/>
        </w:rPr>
      </w:pPr>
      <w:r>
        <w:rPr>
          <w:rFonts w:hint="eastAsia" w:ascii="宋体" w:hAnsi="宋体" w:eastAsia="宋体" w:cs="宋体"/>
          <w:b/>
          <w:bCs/>
          <w:sz w:val="30"/>
          <w:szCs w:val="21"/>
          <w:lang w:eastAsia="zh-CN"/>
        </w:rPr>
        <w:t>实验十五 眼和耳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【教学目标和要求】不能仅说明掌握、了解等低阶目标，要突出能力和素质培养。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掌握眼球、内耳的结构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 眼球 (人,经瞳孔矢状切面,HE 染色)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先低倍镜下区分出角膜、巩膜、虹膜、睫状体、脉络膜、视网膜、黄斑、视神经乳头等结构，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然后高倍镜下详细观察角膜和视网膜。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角膜</w:t>
      </w:r>
      <w:r>
        <w:rPr>
          <w:rFonts w:hint="eastAsia" w:ascii="宋体" w:hAnsi="宋体" w:eastAsia="宋体" w:cs="宋体"/>
          <w:sz w:val="24"/>
          <w:szCs w:val="24"/>
        </w:rPr>
        <w:t xml:space="preserve">由前向后依次分为 5 层，各层的结构特点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视网膜</w:t>
      </w:r>
      <w:r>
        <w:rPr>
          <w:rFonts w:hint="eastAsia" w:ascii="宋体" w:hAnsi="宋体" w:eastAsia="宋体" w:cs="宋体"/>
          <w:sz w:val="24"/>
          <w:szCs w:val="24"/>
        </w:rPr>
        <w:t>由外向内依次分出其 10 层结构，各层的结构特点及形成。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 内耳 （蜗轴）（纵切面,HE 染色)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先低倍镜下区分出蜗轴、鼓室阶、前庭阶、膜蜗管等结构，然后高倍镜下详细观察膜蜗管的结构和螺旋器的结构。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辨认膜蜗管的 3 个壁即上壁(前庭膜)、下壁(螺旋板和基膜)和外侧壁(血管纹)，重点观察螺旋器的结构（内、外毛细胞、指细胞、柱细胞）及盖膜等结构。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1．通过对眼球壁结构的观察, 理解光线在视网膜中的传导途径，加深对临床病例的理解。并能根据切片说明哪些结构保障我们能够清楚地看到物体。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2．通过观察内耳耳蜗的结构,说明哪些结构使得外界传过来的声波通过哪些结构传递到大脑，然后转换为听觉信号? 并联系实际，探讨可以采取那些措施提高病人的听力。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3．通过实验课的学习，将理论知识和临床实践相结合，培养学生的逻辑思维能力和综合分析能力，提高临床思维能力及应用所学理论知识解决问题的能力。</w:t>
      </w:r>
    </w:p>
    <w:p>
      <w:pPr>
        <w:keepNext w:val="0"/>
        <w:keepLines w:val="0"/>
        <w:pageBreakBefore w:val="0"/>
        <w:kinsoku/>
        <w:overflowPunct/>
        <w:topLinePunct w:val="0"/>
        <w:autoSpaceDE/>
        <w:autoSpaceDN/>
        <w:bidi w:val="0"/>
        <w:adjustRightInd/>
        <w:spacing w:line="360" w:lineRule="auto"/>
        <w:jc w:val="center"/>
        <w:textAlignment w:val="auto"/>
        <w:outlineLvl w:val="9"/>
        <w:rPr>
          <w:rFonts w:hint="eastAsia" w:ascii="宋体" w:hAnsi="宋体" w:eastAsia="宋体" w:cs="宋体"/>
          <w:b/>
          <w:bCs/>
          <w:sz w:val="30"/>
          <w:szCs w:val="30"/>
        </w:rPr>
      </w:pPr>
      <w:r>
        <w:rPr>
          <w:rFonts w:hint="eastAsia" w:ascii="宋体" w:hAnsi="宋体" w:eastAsia="宋体" w:cs="宋体"/>
          <w:b/>
          <w:bCs/>
          <w:sz w:val="30"/>
          <w:szCs w:val="30"/>
        </w:rPr>
        <w:t>实验十</w:t>
      </w:r>
      <w:r>
        <w:rPr>
          <w:rFonts w:hint="eastAsia" w:ascii="宋体" w:hAnsi="宋体" w:eastAsia="宋体" w:cs="宋体"/>
          <w:b/>
          <w:bCs/>
          <w:sz w:val="30"/>
          <w:szCs w:val="30"/>
          <w:lang w:eastAsia="zh-CN"/>
        </w:rPr>
        <w:t>六</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胚胎发生总论</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【教学目标和要求】</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教学目标：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通过胚胎早期发育组织标本显微观察、模型观察，以及人体胚胎和胎膜实物观察，掌握人体发生和发育过程，并</w:t>
      </w:r>
      <w:r>
        <w:rPr>
          <w:rFonts w:hint="eastAsia" w:ascii="宋体" w:hAnsi="宋体" w:eastAsia="宋体" w:cs="宋体"/>
          <w:color w:val="212121"/>
          <w:kern w:val="0"/>
          <w:sz w:val="24"/>
          <w:szCs w:val="24"/>
        </w:rPr>
        <w:t>建立起人胚胎各系统发生和附属结构形成过程中时间、空间、结构三者的动态变化及局部与整体变化的观念。</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教学要求：</w:t>
      </w:r>
    </w:p>
    <w:p>
      <w:pPr>
        <w:keepNext w:val="0"/>
        <w:keepLines w:val="0"/>
        <w:pageBreakBefore w:val="0"/>
        <w:numPr>
          <w:ilvl w:val="0"/>
          <w:numId w:val="27"/>
        </w:numPr>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了解卵裂及胚泡形成过程。</w:t>
      </w:r>
    </w:p>
    <w:p>
      <w:pPr>
        <w:keepNext w:val="0"/>
        <w:keepLines w:val="0"/>
        <w:pageBreakBefore w:val="0"/>
        <w:numPr>
          <w:ilvl w:val="0"/>
          <w:numId w:val="27"/>
        </w:numPr>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掌握胚盘的形成。</w:t>
      </w:r>
    </w:p>
    <w:p>
      <w:pPr>
        <w:keepNext w:val="0"/>
        <w:keepLines w:val="0"/>
        <w:pageBreakBefore w:val="0"/>
        <w:numPr>
          <w:ilvl w:val="0"/>
          <w:numId w:val="27"/>
        </w:numPr>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掌握三胚层的早期分化。</w:t>
      </w:r>
    </w:p>
    <w:p>
      <w:pPr>
        <w:keepNext w:val="0"/>
        <w:keepLines w:val="0"/>
        <w:pageBreakBefore w:val="0"/>
        <w:numPr>
          <w:ilvl w:val="0"/>
          <w:numId w:val="27"/>
        </w:numPr>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了解胚体的形成过程。</w:t>
      </w:r>
    </w:p>
    <w:p>
      <w:pPr>
        <w:keepNext w:val="0"/>
        <w:keepLines w:val="0"/>
        <w:pageBreakBefore w:val="0"/>
        <w:numPr>
          <w:ilvl w:val="0"/>
          <w:numId w:val="27"/>
        </w:numPr>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了解胎膜的发生及演变。</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6. 掌握胎盘的结构。</w:t>
      </w:r>
    </w:p>
    <w:p>
      <w:pPr>
        <w:keepNext w:val="0"/>
        <w:keepLines w:val="0"/>
        <w:pageBreakBefore w:val="0"/>
        <w:kinsoku/>
        <w:overflowPunct/>
        <w:topLinePunct w:val="0"/>
        <w:autoSpaceDE/>
        <w:autoSpaceDN/>
        <w:bidi w:val="0"/>
        <w:adjustRightInd/>
        <w:spacing w:line="360" w:lineRule="auto"/>
        <w:ind w:firstLine="120" w:firstLineChars="50"/>
        <w:textAlignment w:val="auto"/>
        <w:outlineLvl w:val="9"/>
        <w:rPr>
          <w:rFonts w:hint="eastAsia" w:ascii="宋体" w:hAnsi="宋体" w:eastAsia="宋体" w:cs="宋体"/>
          <w:sz w:val="24"/>
        </w:rPr>
      </w:pPr>
      <w:r>
        <w:rPr>
          <w:rFonts w:hint="eastAsia" w:ascii="宋体" w:hAnsi="宋体" w:eastAsia="宋体" w:cs="宋体"/>
          <w:sz w:val="24"/>
        </w:rPr>
        <w:t>7.了解双胎和连体双胎。</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【主要仪器设备】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多媒体互动设备，光学显微镜</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【实验内容】</w:t>
      </w:r>
    </w:p>
    <w:p>
      <w:pPr>
        <w:keepNext w:val="0"/>
        <w:keepLines w:val="0"/>
        <w:pageBreakBefore w:val="0"/>
        <w:widowControl/>
        <w:kinsoku/>
        <w:overflowPunct/>
        <w:topLinePunct w:val="0"/>
        <w:autoSpaceDE/>
        <w:autoSpaceDN/>
        <w:bidi w:val="0"/>
        <w:adjustRightInd/>
        <w:spacing w:line="360" w:lineRule="auto"/>
        <w:jc w:val="left"/>
        <w:textAlignment w:val="auto"/>
        <w:outlineLvl w:val="9"/>
        <w:rPr>
          <w:rFonts w:hint="eastAsia" w:ascii="宋体" w:hAnsi="宋体" w:eastAsia="宋体" w:cs="宋体"/>
          <w:color w:val="212121"/>
          <w:kern w:val="0"/>
          <w:sz w:val="24"/>
          <w:szCs w:val="24"/>
        </w:rPr>
      </w:pPr>
      <w:r>
        <w:rPr>
          <w:rFonts w:hint="eastAsia" w:ascii="宋体" w:hAnsi="宋体" w:eastAsia="宋体" w:cs="宋体"/>
          <w:color w:val="212121"/>
          <w:kern w:val="0"/>
          <w:sz w:val="24"/>
          <w:szCs w:val="24"/>
        </w:rPr>
        <w:t>一、 显微镜观察</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1.海胆卵裂涂片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2.16小时鸡胚整体裱片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3.2天鸡胚整体裱片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4.2天鸡胚切片</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5.胎盘切片（示教） </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二.模型观察</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1.全胚早期发育模型  </w:t>
      </w:r>
    </w:p>
    <w:p>
      <w:pPr>
        <w:keepNext w:val="0"/>
        <w:keepLines w:val="0"/>
        <w:pageBreakBefore w:val="0"/>
        <w:kinsoku/>
        <w:overflowPunct/>
        <w:topLinePunct w:val="0"/>
        <w:autoSpaceDE/>
        <w:autoSpaceDN/>
        <w:bidi w:val="0"/>
        <w:adjustRightInd/>
        <w:spacing w:line="360" w:lineRule="auto"/>
        <w:ind w:firstLine="360" w:firstLineChars="150"/>
        <w:textAlignment w:val="auto"/>
        <w:outlineLvl w:val="9"/>
        <w:rPr>
          <w:rFonts w:hint="eastAsia" w:ascii="宋体" w:hAnsi="宋体" w:eastAsia="宋体" w:cs="宋体"/>
          <w:sz w:val="24"/>
        </w:rPr>
      </w:pPr>
      <w:r>
        <w:rPr>
          <w:rFonts w:hint="eastAsia" w:ascii="宋体" w:hAnsi="宋体" w:eastAsia="宋体" w:cs="宋体"/>
          <w:sz w:val="24"/>
        </w:rPr>
        <w:t>第1组模型显示胚泡的结构。</w:t>
      </w:r>
    </w:p>
    <w:p>
      <w:pPr>
        <w:keepNext w:val="0"/>
        <w:keepLines w:val="0"/>
        <w:pageBreakBefore w:val="0"/>
        <w:kinsoku/>
        <w:overflowPunct/>
        <w:topLinePunct w:val="0"/>
        <w:autoSpaceDE/>
        <w:autoSpaceDN/>
        <w:bidi w:val="0"/>
        <w:adjustRightInd/>
        <w:spacing w:line="360" w:lineRule="auto"/>
        <w:ind w:firstLine="360" w:firstLineChars="150"/>
        <w:textAlignment w:val="auto"/>
        <w:outlineLvl w:val="9"/>
        <w:rPr>
          <w:rFonts w:hint="eastAsia" w:ascii="宋体" w:hAnsi="宋体" w:eastAsia="宋体" w:cs="宋体"/>
          <w:sz w:val="24"/>
        </w:rPr>
      </w:pPr>
      <w:r>
        <w:rPr>
          <w:rFonts w:hint="eastAsia" w:ascii="宋体" w:hAnsi="宋体" w:eastAsia="宋体" w:cs="宋体"/>
          <w:sz w:val="24"/>
        </w:rPr>
        <w:t>第2组模型显示二胚层胚盘、卵黄囊和羊膜囊的形成。</w:t>
      </w:r>
    </w:p>
    <w:p>
      <w:pPr>
        <w:keepNext w:val="0"/>
        <w:keepLines w:val="0"/>
        <w:pageBreakBefore w:val="0"/>
        <w:kinsoku/>
        <w:overflowPunct/>
        <w:topLinePunct w:val="0"/>
        <w:autoSpaceDE/>
        <w:autoSpaceDN/>
        <w:bidi w:val="0"/>
        <w:adjustRightInd/>
        <w:spacing w:line="360" w:lineRule="auto"/>
        <w:ind w:firstLine="360" w:firstLineChars="150"/>
        <w:textAlignment w:val="auto"/>
        <w:outlineLvl w:val="9"/>
        <w:rPr>
          <w:rFonts w:hint="eastAsia" w:ascii="宋体" w:hAnsi="宋体" w:eastAsia="宋体" w:cs="宋体"/>
          <w:sz w:val="24"/>
        </w:rPr>
      </w:pPr>
      <w:r>
        <w:rPr>
          <w:rFonts w:hint="eastAsia" w:ascii="宋体" w:hAnsi="宋体" w:eastAsia="宋体" w:cs="宋体"/>
          <w:sz w:val="24"/>
        </w:rPr>
        <w:t>第3组模型显示三胚层胚盘，羊膜囊和卵黄囊均变大，在胚体尾端可见尿囊从卵黄囊顶端伸入体蒂。</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第4组模型显示，胚盘已向腹侧卷折，头褶、尾褶和侧褶已经形成。</w:t>
      </w:r>
    </w:p>
    <w:p>
      <w:pPr>
        <w:keepNext w:val="0"/>
        <w:keepLines w:val="0"/>
        <w:pageBreakBefore w:val="0"/>
        <w:kinsoku/>
        <w:overflowPunct/>
        <w:topLinePunct w:val="0"/>
        <w:autoSpaceDE/>
        <w:autoSpaceDN/>
        <w:bidi w:val="0"/>
        <w:adjustRightInd/>
        <w:spacing w:line="360"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第5组模型显示，羊膜囊进一步扩大，其周围的胚外体腔已接近消失。整个胚体已全部被包在羊膜囊内，体蒂已形成脐带。</w:t>
      </w:r>
    </w:p>
    <w:p>
      <w:pPr>
        <w:keepNext w:val="0"/>
        <w:keepLines w:val="0"/>
        <w:pageBreakBefore w:val="0"/>
        <w:tabs>
          <w:tab w:val="left" w:pos="360"/>
          <w:tab w:val="left" w:pos="540"/>
          <w:tab w:val="left" w:pos="720"/>
        </w:tabs>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2.胚盘发育模型 </w:t>
      </w:r>
    </w:p>
    <w:p>
      <w:pPr>
        <w:keepNext w:val="0"/>
        <w:keepLines w:val="0"/>
        <w:pageBreakBefore w:val="0"/>
        <w:kinsoku/>
        <w:overflowPunct/>
        <w:topLinePunct w:val="0"/>
        <w:autoSpaceDE/>
        <w:autoSpaceDN/>
        <w:bidi w:val="0"/>
        <w:adjustRightInd/>
        <w:spacing w:line="360" w:lineRule="auto"/>
        <w:ind w:firstLine="570"/>
        <w:textAlignment w:val="auto"/>
        <w:outlineLvl w:val="9"/>
        <w:rPr>
          <w:rFonts w:hint="eastAsia" w:ascii="宋体" w:hAnsi="宋体" w:eastAsia="宋体" w:cs="宋体"/>
          <w:sz w:val="24"/>
        </w:rPr>
      </w:pPr>
      <w:r>
        <w:rPr>
          <w:rFonts w:hint="eastAsia" w:ascii="宋体" w:hAnsi="宋体" w:eastAsia="宋体" w:cs="宋体"/>
          <w:sz w:val="24"/>
        </w:rPr>
        <w:t>第1组模型示二胚层胚盘。</w:t>
      </w:r>
    </w:p>
    <w:p>
      <w:pPr>
        <w:keepNext w:val="0"/>
        <w:keepLines w:val="0"/>
        <w:pageBreakBefore w:val="0"/>
        <w:kinsoku/>
        <w:overflowPunct/>
        <w:topLinePunct w:val="0"/>
        <w:autoSpaceDE/>
        <w:autoSpaceDN/>
        <w:bidi w:val="0"/>
        <w:adjustRightInd/>
        <w:spacing w:line="360" w:lineRule="auto"/>
        <w:ind w:firstLine="570"/>
        <w:textAlignment w:val="auto"/>
        <w:outlineLvl w:val="9"/>
        <w:rPr>
          <w:rFonts w:hint="eastAsia" w:ascii="宋体" w:hAnsi="宋体" w:eastAsia="宋体" w:cs="宋体"/>
          <w:sz w:val="24"/>
        </w:rPr>
      </w:pPr>
      <w:r>
        <w:rPr>
          <w:rFonts w:hint="eastAsia" w:ascii="宋体" w:hAnsi="宋体" w:eastAsia="宋体" w:cs="宋体"/>
          <w:sz w:val="24"/>
        </w:rPr>
        <w:t>第2组模型示原条的形成。</w:t>
      </w:r>
    </w:p>
    <w:p>
      <w:pPr>
        <w:keepNext w:val="0"/>
        <w:keepLines w:val="0"/>
        <w:pageBreakBefore w:val="0"/>
        <w:kinsoku/>
        <w:overflowPunct/>
        <w:topLinePunct w:val="0"/>
        <w:autoSpaceDE/>
        <w:autoSpaceDN/>
        <w:bidi w:val="0"/>
        <w:adjustRightInd/>
        <w:spacing w:line="360" w:lineRule="auto"/>
        <w:ind w:firstLine="600" w:firstLineChars="250"/>
        <w:textAlignment w:val="auto"/>
        <w:outlineLvl w:val="9"/>
        <w:rPr>
          <w:rFonts w:hint="eastAsia" w:ascii="宋体" w:hAnsi="宋体" w:eastAsia="宋体" w:cs="宋体"/>
          <w:sz w:val="24"/>
        </w:rPr>
      </w:pPr>
      <w:r>
        <w:rPr>
          <w:rFonts w:hint="eastAsia" w:ascii="宋体" w:hAnsi="宋体" w:eastAsia="宋体" w:cs="宋体"/>
          <w:sz w:val="24"/>
        </w:rPr>
        <w:t>第3组模型示脊索管的形成。</w:t>
      </w:r>
    </w:p>
    <w:p>
      <w:pPr>
        <w:keepNext w:val="0"/>
        <w:keepLines w:val="0"/>
        <w:pageBreakBefore w:val="0"/>
        <w:kinsoku/>
        <w:overflowPunct/>
        <w:topLinePunct w:val="0"/>
        <w:autoSpaceDE/>
        <w:autoSpaceDN/>
        <w:bidi w:val="0"/>
        <w:adjustRightInd/>
        <w:spacing w:line="360" w:lineRule="auto"/>
        <w:ind w:firstLine="600" w:firstLineChars="250"/>
        <w:textAlignment w:val="auto"/>
        <w:outlineLvl w:val="9"/>
        <w:rPr>
          <w:rFonts w:hint="eastAsia" w:ascii="宋体" w:hAnsi="宋体" w:eastAsia="宋体" w:cs="宋体"/>
          <w:sz w:val="24"/>
        </w:rPr>
      </w:pPr>
      <w:r>
        <w:rPr>
          <w:rFonts w:hint="eastAsia" w:ascii="宋体" w:hAnsi="宋体" w:eastAsia="宋体" w:cs="宋体"/>
          <w:sz w:val="24"/>
        </w:rPr>
        <w:t>第4组模型示神经肠管、神经褶和神经沟的形成。</w:t>
      </w:r>
    </w:p>
    <w:p>
      <w:pPr>
        <w:keepNext w:val="0"/>
        <w:keepLines w:val="0"/>
        <w:pageBreakBefore w:val="0"/>
        <w:kinsoku/>
        <w:overflowPunct/>
        <w:topLinePunct w:val="0"/>
        <w:autoSpaceDE/>
        <w:autoSpaceDN/>
        <w:bidi w:val="0"/>
        <w:adjustRightInd/>
        <w:spacing w:line="360" w:lineRule="auto"/>
        <w:ind w:firstLine="570"/>
        <w:textAlignment w:val="auto"/>
        <w:outlineLvl w:val="9"/>
        <w:rPr>
          <w:rFonts w:hint="eastAsia" w:ascii="宋体" w:hAnsi="宋体" w:eastAsia="宋体" w:cs="宋体"/>
          <w:sz w:val="24"/>
        </w:rPr>
      </w:pPr>
      <w:r>
        <w:rPr>
          <w:rFonts w:hint="eastAsia" w:ascii="宋体" w:hAnsi="宋体" w:eastAsia="宋体" w:cs="宋体"/>
          <w:sz w:val="24"/>
        </w:rPr>
        <w:t>第5组模型示脊索和神经管的形成。</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3.第4～5周胚体模型  </w:t>
      </w:r>
    </w:p>
    <w:p>
      <w:pPr>
        <w:keepNext w:val="0"/>
        <w:keepLines w:val="0"/>
        <w:pageBreakBefore w:val="0"/>
        <w:kinsoku/>
        <w:overflowPunct/>
        <w:topLinePunct w:val="0"/>
        <w:autoSpaceDE/>
        <w:autoSpaceDN/>
        <w:bidi w:val="0"/>
        <w:adjustRightInd/>
        <w:spacing w:line="360" w:lineRule="auto"/>
        <w:ind w:firstLine="570"/>
        <w:textAlignment w:val="auto"/>
        <w:outlineLvl w:val="9"/>
        <w:rPr>
          <w:rFonts w:hint="eastAsia" w:ascii="宋体" w:hAnsi="宋体" w:eastAsia="宋体" w:cs="宋体"/>
          <w:sz w:val="24"/>
        </w:rPr>
      </w:pPr>
      <w:r>
        <w:rPr>
          <w:rFonts w:hint="eastAsia" w:ascii="宋体" w:hAnsi="宋体" w:eastAsia="宋体" w:cs="宋体"/>
          <w:sz w:val="24"/>
        </w:rPr>
        <w:t>第1组模型示第22天人胚的结构。</w:t>
      </w:r>
    </w:p>
    <w:p>
      <w:pPr>
        <w:keepNext w:val="0"/>
        <w:keepLines w:val="0"/>
        <w:pageBreakBefore w:val="0"/>
        <w:kinsoku/>
        <w:overflowPunct/>
        <w:topLinePunct w:val="0"/>
        <w:autoSpaceDE/>
        <w:autoSpaceDN/>
        <w:bidi w:val="0"/>
        <w:adjustRightInd/>
        <w:spacing w:line="360" w:lineRule="auto"/>
        <w:ind w:firstLine="570"/>
        <w:textAlignment w:val="auto"/>
        <w:outlineLvl w:val="9"/>
        <w:rPr>
          <w:rFonts w:hint="eastAsia" w:ascii="宋体" w:hAnsi="宋体" w:eastAsia="宋体" w:cs="宋体"/>
          <w:sz w:val="24"/>
        </w:rPr>
      </w:pPr>
      <w:r>
        <w:rPr>
          <w:rFonts w:hint="eastAsia" w:ascii="宋体" w:hAnsi="宋体" w:eastAsia="宋体" w:cs="宋体"/>
          <w:sz w:val="24"/>
        </w:rPr>
        <w:t>第2组模型示第26天人胚的结构。</w:t>
      </w:r>
    </w:p>
    <w:p>
      <w:pPr>
        <w:keepNext w:val="0"/>
        <w:keepLines w:val="0"/>
        <w:pageBreakBefore w:val="0"/>
        <w:kinsoku/>
        <w:overflowPunct/>
        <w:topLinePunct w:val="0"/>
        <w:autoSpaceDE/>
        <w:autoSpaceDN/>
        <w:bidi w:val="0"/>
        <w:adjustRightInd/>
        <w:spacing w:line="360" w:lineRule="auto"/>
        <w:ind w:firstLine="570"/>
        <w:textAlignment w:val="auto"/>
        <w:outlineLvl w:val="9"/>
        <w:rPr>
          <w:rFonts w:hint="eastAsia" w:ascii="宋体" w:hAnsi="宋体" w:eastAsia="宋体" w:cs="宋体"/>
          <w:sz w:val="24"/>
        </w:rPr>
      </w:pPr>
      <w:r>
        <w:rPr>
          <w:rFonts w:hint="eastAsia" w:ascii="宋体" w:hAnsi="宋体" w:eastAsia="宋体" w:cs="宋体"/>
          <w:sz w:val="24"/>
        </w:rPr>
        <w:t>第3组模型示第28天人胚的结构。</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4.胎盘模型  </w:t>
      </w:r>
    </w:p>
    <w:p>
      <w:pPr>
        <w:keepNext w:val="0"/>
        <w:keepLines w:val="0"/>
        <w:pageBreakBefore w:val="0"/>
        <w:kinsoku/>
        <w:overflowPunct/>
        <w:topLinePunct w:val="0"/>
        <w:autoSpaceDE/>
        <w:autoSpaceDN/>
        <w:bidi w:val="0"/>
        <w:adjustRightInd/>
        <w:spacing w:line="360" w:lineRule="auto"/>
        <w:ind w:firstLine="570"/>
        <w:textAlignment w:val="auto"/>
        <w:outlineLvl w:val="9"/>
        <w:rPr>
          <w:rFonts w:hint="eastAsia" w:ascii="宋体" w:hAnsi="宋体" w:eastAsia="宋体" w:cs="宋体"/>
          <w:sz w:val="24"/>
        </w:rPr>
      </w:pPr>
      <w:r>
        <w:rPr>
          <w:rFonts w:hint="eastAsia" w:ascii="宋体" w:hAnsi="宋体" w:eastAsia="宋体" w:cs="宋体"/>
          <w:sz w:val="24"/>
        </w:rPr>
        <w:t>首先观察胎盘的表面结构，然后通过剖面观察胎盘内部结构。</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三.标本观察</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1.带有绒毛膜、羊膜的早期胚胎标本  该组标本的胚胎龄从2周到10周不等。</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2.带有子宫的胚胎标本  </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3.第10～38周胎儿标本  </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4.双胎和多胎标本  </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sz w:val="24"/>
        </w:rPr>
      </w:pPr>
      <w:r>
        <w:rPr>
          <w:rFonts w:hint="eastAsia" w:ascii="宋体" w:hAnsi="宋体" w:eastAsia="宋体" w:cs="宋体"/>
          <w:sz w:val="24"/>
        </w:rPr>
        <w:t xml:space="preserve">5.输卵管妊娠标本  </w:t>
      </w:r>
    </w:p>
    <w:p>
      <w:pPr>
        <w:keepNext w:val="0"/>
        <w:keepLines w:val="0"/>
        <w:pageBreakBefore w:val="0"/>
        <w:kinsoku/>
        <w:overflowPunct/>
        <w:topLinePunct w:val="0"/>
        <w:autoSpaceDE/>
        <w:autoSpaceDN/>
        <w:bidi w:val="0"/>
        <w:adjustRightInd/>
        <w:spacing w:line="360" w:lineRule="auto"/>
        <w:textAlignment w:val="auto"/>
        <w:outlineLvl w:val="9"/>
        <w:rPr>
          <w:rFonts w:hint="eastAsia" w:ascii="宋体" w:hAnsi="宋体" w:eastAsia="宋体" w:cs="宋体"/>
          <w:b/>
          <w:sz w:val="30"/>
          <w:szCs w:val="30"/>
        </w:rPr>
      </w:pPr>
      <w:r>
        <w:rPr>
          <w:rFonts w:hint="eastAsia" w:ascii="宋体" w:hAnsi="宋体" w:eastAsia="宋体" w:cs="宋体"/>
          <w:sz w:val="24"/>
        </w:rPr>
        <w:t>6.连体双胎标本  包括头、胸、腹、背、臀等各个部位的连体双胎。</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六、考核及成绩评定方式、课堂及考试要求</w:t>
      </w:r>
    </w:p>
    <w:p>
      <w:pPr>
        <w:spacing w:line="360" w:lineRule="auto"/>
        <w:rPr>
          <w:b/>
          <w:sz w:val="24"/>
          <w:szCs w:val="24"/>
        </w:rPr>
      </w:pPr>
      <w:r>
        <w:rPr>
          <w:rFonts w:ascii="宋体" w:hAnsi="宋体" w:eastAsia="宋体" w:cs="宋体"/>
          <w:sz w:val="24"/>
          <w:szCs w:val="24"/>
        </w:rPr>
        <w:drawing>
          <wp:inline distT="0" distB="0" distL="114300" distR="114300">
            <wp:extent cx="5179695" cy="4650105"/>
            <wp:effectExtent l="0" t="0" r="1905" b="171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179695" cy="4650105"/>
                    </a:xfrm>
                    <a:prstGeom prst="rect">
                      <a:avLst/>
                    </a:prstGeom>
                    <a:noFill/>
                    <a:ln w="9525">
                      <a:noFill/>
                    </a:ln>
                  </pic:spPr>
                </pic:pic>
              </a:graphicData>
            </a:graphic>
          </wp:inline>
        </w:drawing>
      </w:r>
    </w:p>
    <w:p>
      <w:pPr>
        <w:widowControl/>
        <w:spacing w:line="360" w:lineRule="auto"/>
        <w:jc w:val="left"/>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【考核方式】</w:t>
      </w:r>
    </w:p>
    <w:p>
      <w:pPr>
        <w:widowControl/>
        <w:spacing w:line="360" w:lineRule="auto"/>
        <w:ind w:firstLine="480" w:firstLineChars="200"/>
        <w:jc w:val="left"/>
      </w:pPr>
      <w:r>
        <w:rPr>
          <w:rFonts w:hint="eastAsia" w:ascii="宋体" w:hAnsi="宋体" w:eastAsia="宋体" w:cs="宋体"/>
          <w:color w:val="000000"/>
          <w:kern w:val="0"/>
          <w:sz w:val="24"/>
          <w:szCs w:val="24"/>
          <w:lang w:bidi="ar"/>
        </w:rPr>
        <w:t xml:space="preserve">课程评价包括形成性评价和终结性评价两部分。形成性考核包括慕课成绩（在线单元测试、在线期末考试）、自主学习（慕课讨论话题互动、翻转课堂学习成果汇报等）。终结性考核为线下期中考试及线下期末考试（笔试、闭卷）。 </w:t>
      </w:r>
    </w:p>
    <w:p>
      <w:pPr>
        <w:widowControl/>
        <w:spacing w:line="360" w:lineRule="auto"/>
        <w:jc w:val="left"/>
        <w:rPr>
          <w:rFonts w:ascii="黑体" w:hAnsi="黑体" w:eastAsia="黑体" w:cs="黑体"/>
          <w:color w:val="000000"/>
          <w:kern w:val="0"/>
          <w:sz w:val="24"/>
          <w:szCs w:val="24"/>
          <w:lang w:bidi="ar"/>
        </w:rPr>
      </w:pPr>
    </w:p>
    <w:p>
      <w:pPr>
        <w:widowControl/>
        <w:spacing w:line="360" w:lineRule="auto"/>
        <w:jc w:val="left"/>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【成绩评定】</w:t>
      </w:r>
    </w:p>
    <w:p>
      <w:pPr>
        <w:widowControl/>
        <w:spacing w:line="360" w:lineRule="auto"/>
        <w:ind w:firstLine="480" w:firstLineChars="200"/>
        <w:jc w:val="left"/>
        <w:rPr>
          <w:rFonts w:ascii="Times New Roman" w:hAnsi="Times New Roman" w:cs="Times New Roman" w:eastAsiaTheme="majorEastAsia"/>
          <w:color w:val="000000"/>
          <w:kern w:val="0"/>
          <w:sz w:val="24"/>
          <w:szCs w:val="24"/>
          <w:lang w:bidi="ar"/>
        </w:rPr>
      </w:pPr>
      <w:r>
        <w:rPr>
          <w:rFonts w:ascii="Times New Roman" w:hAnsi="Times New Roman" w:cs="Times New Roman" w:eastAsiaTheme="majorEastAsia"/>
          <w:color w:val="000000"/>
          <w:kern w:val="0"/>
          <w:sz w:val="24"/>
          <w:szCs w:val="24"/>
          <w:lang w:bidi="ar"/>
        </w:rPr>
        <w:t>见导学单所示，总分 100 分。</w:t>
      </w:r>
    </w:p>
    <w:p>
      <w:pPr>
        <w:widowControl/>
        <w:spacing w:line="360" w:lineRule="auto"/>
        <w:ind w:firstLine="480" w:firstLineChars="200"/>
        <w:jc w:val="left"/>
        <w:rPr>
          <w:rFonts w:ascii="Times New Roman" w:hAnsi="Times New Roman" w:cs="Times New Roman" w:eastAsiaTheme="majorEastAsia"/>
        </w:rPr>
      </w:pPr>
      <w:r>
        <w:rPr>
          <w:rFonts w:ascii="Times New Roman" w:hAnsi="Times New Roman" w:cs="Times New Roman" w:eastAsiaTheme="majorEastAsia"/>
          <w:color w:val="000000"/>
          <w:kern w:val="0"/>
          <w:sz w:val="24"/>
          <w:szCs w:val="24"/>
          <w:lang w:bidi="ar"/>
        </w:rPr>
        <w:t>1.形成性考核40分：其中慕课在线单元测试10分，慕课在线期末测试占20分，慕课在线单元测试及在线期末测试均为选择题。</w:t>
      </w:r>
      <w:r>
        <w:rPr>
          <w:rFonts w:hint="eastAsia" w:ascii="黑体" w:hAnsi="黑体" w:eastAsia="黑体" w:cs="黑体"/>
          <w:color w:val="000000"/>
          <w:kern w:val="0"/>
          <w:sz w:val="24"/>
          <w:szCs w:val="24"/>
          <w:lang w:bidi="ar"/>
        </w:rPr>
        <w:t>慕课及自主学习部分讨论话题互动占10分（此部分重点为思政案例的剖析，从能力提升及素质培养角度进行考核，要求同学们有感而发，不得复制粘贴其他同学的讨论，即重复的帖子将被删除）</w:t>
      </w:r>
      <w:r>
        <w:rPr>
          <w:rFonts w:ascii="Times New Roman" w:hAnsi="Times New Roman" w:cs="Times New Roman" w:eastAsiaTheme="majorEastAsia"/>
          <w:color w:val="000000"/>
          <w:kern w:val="0"/>
          <w:sz w:val="24"/>
          <w:szCs w:val="24"/>
          <w:lang w:bidi="ar"/>
        </w:rPr>
        <w:t xml:space="preserve">。 </w:t>
      </w:r>
    </w:p>
    <w:p>
      <w:pPr>
        <w:widowControl/>
        <w:spacing w:line="360" w:lineRule="auto"/>
        <w:ind w:firstLine="480" w:firstLineChars="200"/>
        <w:jc w:val="left"/>
        <w:rPr>
          <w:rFonts w:ascii="Times New Roman" w:hAnsi="Times New Roman" w:cs="Times New Roman" w:eastAsiaTheme="majorEastAsia"/>
          <w:color w:val="000000"/>
          <w:kern w:val="0"/>
          <w:sz w:val="24"/>
          <w:szCs w:val="24"/>
          <w:lang w:bidi="ar"/>
        </w:rPr>
      </w:pPr>
      <w:r>
        <w:rPr>
          <w:rFonts w:ascii="Times New Roman" w:hAnsi="Times New Roman" w:cs="Times New Roman" w:eastAsiaTheme="majorEastAsia"/>
          <w:color w:val="000000"/>
          <w:kern w:val="0"/>
          <w:sz w:val="24"/>
          <w:szCs w:val="24"/>
          <w:lang w:bidi="ar"/>
        </w:rPr>
        <w:t>2.终结性考核 60 分：其中线下期中测试为30分，线下期末测试为30分。闭卷笔试题型包括选择题、名词解释和问答题三种类型。</w:t>
      </w:r>
    </w:p>
    <w:p>
      <w:pPr>
        <w:widowControl/>
        <w:spacing w:line="360" w:lineRule="auto"/>
        <w:jc w:val="left"/>
        <w:rPr>
          <w:rFonts w:ascii="黑体" w:hAnsi="黑体" w:eastAsia="黑体" w:cs="黑体"/>
          <w:color w:val="000000"/>
          <w:kern w:val="0"/>
          <w:sz w:val="24"/>
          <w:szCs w:val="24"/>
          <w:lang w:bidi="ar"/>
        </w:rPr>
      </w:pPr>
    </w:p>
    <w:p>
      <w:pPr>
        <w:widowControl/>
        <w:spacing w:line="360" w:lineRule="auto"/>
        <w:jc w:val="left"/>
        <w:rPr>
          <w:rFonts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 xml:space="preserve">【课堂及考试要求】 </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1.在线课程（慕课）要求实名认证，用姓名、学号进行注册。学习过程中，关注每周的课程公告，注意在线单元测试及在线期末测试的截止时间。</w:t>
      </w:r>
    </w:p>
    <w:p>
      <w:pPr>
        <w:widowControl/>
        <w:spacing w:line="360" w:lineRule="auto"/>
        <w:ind w:firstLine="480" w:firstLineChars="200"/>
        <w:jc w:val="left"/>
      </w:pPr>
      <w:r>
        <w:rPr>
          <w:rFonts w:hint="eastAsia" w:ascii="宋体" w:hAnsi="宋体" w:eastAsia="宋体" w:cs="宋体"/>
          <w:color w:val="000000"/>
          <w:kern w:val="0"/>
          <w:sz w:val="24"/>
          <w:szCs w:val="24"/>
          <w:lang w:bidi="ar"/>
        </w:rPr>
        <w:t xml:space="preserve">2.严格课堂考勤。教师课前10分钟进入教室，学生应在课前5分钟达到教室，铃响后进教室视为迟到，任课教师有权不让学生进课堂。严禁学生无故旷课、杜绝迟到、早退。学生考勤作为学生学习态度的考查内容，计入成绩考核。 </w:t>
      </w:r>
    </w:p>
    <w:p>
      <w:pPr>
        <w:widowControl/>
        <w:spacing w:line="360" w:lineRule="auto"/>
        <w:ind w:firstLine="480" w:firstLineChars="200"/>
        <w:jc w:val="left"/>
      </w:pPr>
      <w:r>
        <w:rPr>
          <w:rFonts w:hint="eastAsia" w:ascii="宋体" w:hAnsi="宋体" w:eastAsia="宋体" w:cs="宋体"/>
          <w:color w:val="000000"/>
          <w:kern w:val="0"/>
          <w:sz w:val="24"/>
          <w:szCs w:val="24"/>
          <w:lang w:bidi="ar"/>
        </w:rPr>
        <w:t xml:space="preserve">3.规范课堂礼仪。每节课开课之前，将手机调整至静音模式；由班长带领全班同学向老师行礼、问好；禁止将食物带入教室，自觉清理教室即课桌内的垃圾；杜绝上课睡觉现象。除外雨课堂手机提交答案外，禁止在课堂浏览与课程无关的网页、玩游戏。违反制度者，任课老师有权进行批评指正，并作为学习态度不良计入课堂考核成绩。 </w:t>
      </w:r>
    </w:p>
    <w:p>
      <w:pPr>
        <w:widowControl/>
        <w:spacing w:line="360" w:lineRule="auto"/>
        <w:ind w:firstLine="480" w:firstLineChars="200"/>
        <w:jc w:val="left"/>
      </w:pPr>
      <w:r>
        <w:rPr>
          <w:rFonts w:hint="eastAsia" w:ascii="宋体" w:hAnsi="宋体" w:eastAsia="宋体" w:cs="宋体"/>
          <w:color w:val="000000"/>
          <w:kern w:val="0"/>
          <w:sz w:val="24"/>
          <w:szCs w:val="24"/>
          <w:lang w:bidi="ar"/>
        </w:rPr>
        <w:t>4.强调学术诚信和考试诚信，严禁考试作弊、论文抄袭、学术剽窃、数据造假等学术诚信缺失行为，保证考核和成绩的公平、公正。慕课讨论环节，严禁拷贝其他同学的答案。</w:t>
      </w:r>
    </w:p>
    <w:p>
      <w:pPr>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七、教材及参考资料</w:t>
      </w:r>
    </w:p>
    <w:p>
      <w:pPr>
        <w:spacing w:line="360" w:lineRule="auto"/>
        <w:jc w:val="center"/>
        <w:rPr>
          <w:rFonts w:ascii="黑体" w:hAnsi="黑体" w:eastAsia="黑体" w:cs="黑体"/>
          <w:bCs/>
          <w:sz w:val="28"/>
          <w:szCs w:val="28"/>
        </w:rPr>
      </w:pPr>
      <w:r>
        <w:drawing>
          <wp:inline distT="0" distB="0" distL="114300" distR="114300">
            <wp:extent cx="4202430" cy="3782695"/>
            <wp:effectExtent l="0" t="0" r="762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202430" cy="3782695"/>
                    </a:xfrm>
                    <a:prstGeom prst="rect">
                      <a:avLst/>
                    </a:prstGeom>
                    <a:noFill/>
                    <a:ln>
                      <a:noFill/>
                    </a:ln>
                  </pic:spPr>
                </pic:pic>
              </a:graphicData>
            </a:graphic>
          </wp:inline>
        </w:drawing>
      </w:r>
    </w:p>
    <w:p>
      <w:pPr>
        <w:spacing w:line="360" w:lineRule="auto"/>
        <w:rPr>
          <w:rFonts w:ascii="黑体" w:hAnsi="黑体" w:eastAsia="黑体" w:cs="黑体"/>
          <w:bCs/>
          <w:sz w:val="24"/>
          <w:szCs w:val="24"/>
        </w:rPr>
      </w:pPr>
      <w:r>
        <w:rPr>
          <w:rFonts w:hint="eastAsia" w:ascii="黑体" w:hAnsi="黑体" w:eastAsia="黑体" w:cs="黑体"/>
          <w:bCs/>
          <w:sz w:val="24"/>
          <w:szCs w:val="24"/>
        </w:rPr>
        <w:t>【教材】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1.李和、李继承主编，8年制组织学与胚胎学（第3版），人民卫生出版社，2015年8月 （</w:t>
      </w:r>
      <w:r>
        <w:rPr>
          <w:rFonts w:ascii="Times New Roman" w:hAnsi="Times New Roman" w:eastAsia="TimesNewRomanPSMT" w:cs="Times New Roman"/>
          <w:color w:val="000000"/>
          <w:kern w:val="0"/>
          <w:sz w:val="24"/>
          <w:szCs w:val="24"/>
          <w:lang w:bidi="ar"/>
        </w:rPr>
        <w:t>“</w:t>
      </w:r>
      <w:r>
        <w:rPr>
          <w:rFonts w:ascii="Times New Roman" w:hAnsi="Times New Roman" w:eastAsia="宋体" w:cs="Times New Roman"/>
          <w:color w:val="000000"/>
          <w:kern w:val="0"/>
          <w:sz w:val="24"/>
          <w:szCs w:val="24"/>
          <w:lang w:bidi="ar"/>
        </w:rPr>
        <w:t>十二五</w:t>
      </w:r>
      <w:r>
        <w:rPr>
          <w:rFonts w:ascii="Times New Roman" w:hAnsi="Times New Roman" w:eastAsia="TimesNewRomanPSMT" w:cs="Times New Roman"/>
          <w:color w:val="000000"/>
          <w:kern w:val="0"/>
          <w:sz w:val="24"/>
          <w:szCs w:val="24"/>
          <w:lang w:bidi="ar"/>
        </w:rPr>
        <w:t>”</w:t>
      </w:r>
      <w:r>
        <w:rPr>
          <w:rFonts w:ascii="Times New Roman" w:hAnsi="Times New Roman" w:eastAsia="宋体" w:cs="Times New Roman"/>
          <w:color w:val="000000"/>
          <w:kern w:val="0"/>
          <w:sz w:val="24"/>
          <w:szCs w:val="24"/>
          <w:lang w:bidi="ar"/>
        </w:rPr>
        <w:t>普通高等教育本科国家级规划教材、国家卫生和计划生育委员会“十二五”规划教材，全国高等医药教材建设研究会“十二五”规划教材</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2.李继承、曾园山主编，组织学与胚胎学（第9版），人民卫生出版社，2018年7月（国家卫生健康委员会“十三五”规划教材）</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注：8年制教材供双语班使用，第9版教材供中文班使用，MBBS不指定教材</w:t>
      </w:r>
    </w:p>
    <w:p>
      <w:pPr>
        <w:spacing w:line="360" w:lineRule="auto"/>
        <w:rPr>
          <w:rFonts w:ascii="黑体" w:hAnsi="黑体" w:eastAsia="黑体" w:cs="黑体"/>
          <w:sz w:val="24"/>
          <w:szCs w:val="24"/>
        </w:rPr>
      </w:pPr>
      <w:r>
        <w:rPr>
          <w:rFonts w:hint="eastAsia" w:ascii="黑体" w:hAnsi="黑体" w:eastAsia="黑体" w:cs="黑体"/>
          <w:sz w:val="24"/>
          <w:szCs w:val="24"/>
        </w:rPr>
        <w:t>【中文参考书】</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刘斌、高英茂主编，人体胚胎学，人民卫生出版社，1996年1月</w:t>
      </w:r>
    </w:p>
    <w:p>
      <w:pPr>
        <w:spacing w:line="360" w:lineRule="auto"/>
        <w:rPr>
          <w:rFonts w:ascii="黑体" w:hAnsi="黑体" w:eastAsia="黑体" w:cs="黑体"/>
          <w:sz w:val="24"/>
          <w:szCs w:val="24"/>
        </w:rPr>
      </w:pPr>
      <w:r>
        <w:rPr>
          <w:rFonts w:hint="eastAsia" w:ascii="黑体" w:hAnsi="黑体" w:eastAsia="黑体" w:cs="黑体"/>
          <w:sz w:val="24"/>
          <w:szCs w:val="24"/>
        </w:rPr>
        <w:t>【外文参考书】</w:t>
      </w:r>
    </w:p>
    <w:p>
      <w:pPr>
        <w:numPr>
          <w:ilvl w:val="0"/>
          <w:numId w:val="28"/>
        </w:numPr>
        <w:spacing w:line="360" w:lineRule="auto"/>
        <w:ind w:left="420"/>
        <w:rPr>
          <w:rFonts w:ascii="Times New Roman" w:hAnsi="Times New Roman" w:eastAsia="Helvetica" w:cs="Times New Roman"/>
          <w:color w:val="000000"/>
          <w:sz w:val="24"/>
          <w:szCs w:val="24"/>
          <w:shd w:val="clear" w:color="auto" w:fill="FFFFFF"/>
        </w:rPr>
      </w:pPr>
      <w:r>
        <w:rPr>
          <w:rFonts w:ascii="Times New Roman" w:hAnsi="Times New Roman" w:eastAsia="Helvetica" w:cs="Times New Roman"/>
          <w:color w:val="000000"/>
          <w:sz w:val="24"/>
          <w:szCs w:val="24"/>
          <w:shd w:val="clear" w:color="auto" w:fill="FFFFFF"/>
        </w:rPr>
        <w:t>T.W. Sadler, LANGMAN'S Medical Embryology, 14th Edition</w:t>
      </w:r>
    </w:p>
    <w:p>
      <w:pPr>
        <w:numPr>
          <w:ilvl w:val="0"/>
          <w:numId w:val="28"/>
        </w:numPr>
        <w:spacing w:line="360" w:lineRule="auto"/>
        <w:ind w:left="420"/>
        <w:rPr>
          <w:rFonts w:ascii="Times New Roman" w:hAnsi="Times New Roman" w:eastAsia="Helvetica" w:cs="Times New Roman"/>
          <w:color w:val="000000"/>
          <w:sz w:val="28"/>
          <w:szCs w:val="28"/>
          <w:shd w:val="clear" w:color="auto" w:fill="FFFFFF"/>
        </w:rPr>
      </w:pPr>
      <w:r>
        <w:rPr>
          <w:rFonts w:ascii="Times New Roman" w:hAnsi="Times New Roman" w:eastAsia="Helvetica" w:cs="Times New Roman"/>
          <w:color w:val="000000"/>
          <w:sz w:val="24"/>
          <w:szCs w:val="24"/>
          <w:shd w:val="clear" w:color="auto" w:fill="FFFFFF"/>
        </w:rPr>
        <w:t>Schoenwolf, et al. Larsen's Human Embryology, 5th Edition</w:t>
      </w:r>
    </w:p>
    <w:p>
      <w:pPr>
        <w:widowControl w:val="0"/>
        <w:numPr>
          <w:ilvl w:val="0"/>
          <w:numId w:val="28"/>
        </w:numPr>
        <w:spacing w:line="360" w:lineRule="auto"/>
        <w:ind w:left="420" w:leftChars="0" w:firstLine="0" w:firstLineChars="0"/>
        <w:jc w:val="both"/>
        <w:rPr>
          <w:rFonts w:ascii="Times New Roman" w:hAnsi="Times New Roman" w:eastAsia="Helvetica" w:cs="Times New Roman"/>
          <w:color w:val="000000"/>
          <w:sz w:val="24"/>
          <w:szCs w:val="24"/>
          <w:shd w:val="clear" w:color="auto" w:fill="FFFFFF"/>
        </w:rPr>
      </w:pPr>
      <w:r>
        <w:rPr>
          <w:rFonts w:ascii="Times New Roman" w:hAnsi="Times New Roman" w:eastAsia="Helvetica" w:cs="Times New Roman"/>
          <w:color w:val="000000"/>
          <w:sz w:val="24"/>
          <w:szCs w:val="24"/>
          <w:shd w:val="clear" w:color="auto" w:fill="FFFFFF"/>
        </w:rPr>
        <w:t>Keith L. Moore, et al. The Developing Human, 10th Edition</w:t>
      </w:r>
    </w:p>
    <w:p>
      <w:pPr>
        <w:spacing w:line="560" w:lineRule="exact"/>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F25DB"/>
    <w:multiLevelType w:val="multilevel"/>
    <w:tmpl w:val="051F25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280D39"/>
    <w:multiLevelType w:val="multilevel"/>
    <w:tmpl w:val="05280D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680528"/>
    <w:multiLevelType w:val="multilevel"/>
    <w:tmpl w:val="066805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D86757"/>
    <w:multiLevelType w:val="multilevel"/>
    <w:tmpl w:val="10D867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DC0695"/>
    <w:multiLevelType w:val="multilevel"/>
    <w:tmpl w:val="10DC0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442495C"/>
    <w:multiLevelType w:val="multilevel"/>
    <w:tmpl w:val="1442495C"/>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184E2C2C"/>
    <w:multiLevelType w:val="multilevel"/>
    <w:tmpl w:val="184E2C2C"/>
    <w:lvl w:ilvl="0" w:tentative="0">
      <w:start w:val="1"/>
      <w:numFmt w:val="japaneseCounting"/>
      <w:lvlText w:val="%1、"/>
      <w:lvlJc w:val="left"/>
      <w:pPr>
        <w:ind w:left="480" w:hanging="480"/>
      </w:pPr>
      <w:rPr>
        <w:rFonts w:hint="default"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A90097"/>
    <w:multiLevelType w:val="multilevel"/>
    <w:tmpl w:val="21A90097"/>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245211B1"/>
    <w:multiLevelType w:val="multilevel"/>
    <w:tmpl w:val="245211B1"/>
    <w:lvl w:ilvl="0" w:tentative="0">
      <w:start w:val="1"/>
      <w:numFmt w:val="decimal"/>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2A651DF5"/>
    <w:multiLevelType w:val="multilevel"/>
    <w:tmpl w:val="2A651DF5"/>
    <w:lvl w:ilvl="0" w:tentative="0">
      <w:start w:val="1"/>
      <w:numFmt w:val="japaneseCounting"/>
      <w:lvlText w:val="%1、"/>
      <w:lvlJc w:val="left"/>
      <w:pPr>
        <w:ind w:left="480" w:hanging="480"/>
      </w:pPr>
      <w:rPr>
        <w:rFonts w:hint="default"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3F32E73"/>
    <w:multiLevelType w:val="multilevel"/>
    <w:tmpl w:val="33F32E7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51D583B"/>
    <w:multiLevelType w:val="multilevel"/>
    <w:tmpl w:val="351D58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86A7A8B"/>
    <w:multiLevelType w:val="multilevel"/>
    <w:tmpl w:val="386A7A8B"/>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3">
    <w:nsid w:val="3A6E4CBA"/>
    <w:multiLevelType w:val="multilevel"/>
    <w:tmpl w:val="3A6E4C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D830DB7"/>
    <w:multiLevelType w:val="multilevel"/>
    <w:tmpl w:val="3D830DB7"/>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40DB4B67"/>
    <w:multiLevelType w:val="multilevel"/>
    <w:tmpl w:val="40DB4B67"/>
    <w:lvl w:ilvl="0" w:tentative="0">
      <w:start w:val="1"/>
      <w:numFmt w:val="decimal"/>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42805FE8"/>
    <w:multiLevelType w:val="multilevel"/>
    <w:tmpl w:val="42805FE8"/>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437D4600"/>
    <w:multiLevelType w:val="multilevel"/>
    <w:tmpl w:val="437D4600"/>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7C22A04"/>
    <w:multiLevelType w:val="multilevel"/>
    <w:tmpl w:val="47C22A0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854723F"/>
    <w:multiLevelType w:val="multilevel"/>
    <w:tmpl w:val="4854723F"/>
    <w:lvl w:ilvl="0" w:tentative="0">
      <w:start w:val="1"/>
      <w:numFmt w:val="japaneseCounting"/>
      <w:lvlText w:val="%1、"/>
      <w:lvlJc w:val="left"/>
      <w:pPr>
        <w:ind w:left="480" w:hanging="480"/>
      </w:pPr>
      <w:rPr>
        <w:rFonts w:hint="default"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96867D4"/>
    <w:multiLevelType w:val="multilevel"/>
    <w:tmpl w:val="496867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C1B7341"/>
    <w:multiLevelType w:val="multilevel"/>
    <w:tmpl w:val="4C1B734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8F81B8D"/>
    <w:multiLevelType w:val="singleLevel"/>
    <w:tmpl w:val="58F81B8D"/>
    <w:lvl w:ilvl="0" w:tentative="0">
      <w:start w:val="2"/>
      <w:numFmt w:val="decimal"/>
      <w:suff w:val="nothing"/>
      <w:lvlText w:val="%1."/>
      <w:lvlJc w:val="left"/>
    </w:lvl>
  </w:abstractNum>
  <w:abstractNum w:abstractNumId="23">
    <w:nsid w:val="592A75EB"/>
    <w:multiLevelType w:val="multilevel"/>
    <w:tmpl w:val="592A75EB"/>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4">
    <w:nsid w:val="60EF6E3F"/>
    <w:multiLevelType w:val="multilevel"/>
    <w:tmpl w:val="60EF6E3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4C78D7B"/>
    <w:multiLevelType w:val="singleLevel"/>
    <w:tmpl w:val="64C78D7B"/>
    <w:lvl w:ilvl="0" w:tentative="0">
      <w:start w:val="1"/>
      <w:numFmt w:val="decimal"/>
      <w:lvlText w:val="%1."/>
      <w:lvlJc w:val="left"/>
      <w:pPr>
        <w:tabs>
          <w:tab w:val="left" w:pos="312"/>
        </w:tabs>
      </w:pPr>
    </w:lvl>
  </w:abstractNum>
  <w:abstractNum w:abstractNumId="26">
    <w:nsid w:val="68F95CEA"/>
    <w:multiLevelType w:val="multilevel"/>
    <w:tmpl w:val="68F95CEA"/>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73375A59"/>
    <w:multiLevelType w:val="multilevel"/>
    <w:tmpl w:val="73375A59"/>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3"/>
  </w:num>
  <w:num w:numId="2">
    <w:abstractNumId w:val="9"/>
  </w:num>
  <w:num w:numId="3">
    <w:abstractNumId w:val="22"/>
  </w:num>
  <w:num w:numId="4">
    <w:abstractNumId w:val="2"/>
  </w:num>
  <w:num w:numId="5">
    <w:abstractNumId w:val="12"/>
  </w:num>
  <w:num w:numId="6">
    <w:abstractNumId w:val="14"/>
  </w:num>
  <w:num w:numId="7">
    <w:abstractNumId w:val="11"/>
  </w:num>
  <w:num w:numId="8">
    <w:abstractNumId w:val="4"/>
  </w:num>
  <w:num w:numId="9">
    <w:abstractNumId w:val="18"/>
  </w:num>
  <w:num w:numId="10">
    <w:abstractNumId w:val="5"/>
  </w:num>
  <w:num w:numId="11">
    <w:abstractNumId w:val="0"/>
  </w:num>
  <w:num w:numId="12">
    <w:abstractNumId w:val="24"/>
  </w:num>
  <w:num w:numId="13">
    <w:abstractNumId w:val="6"/>
  </w:num>
  <w:num w:numId="14">
    <w:abstractNumId w:val="10"/>
  </w:num>
  <w:num w:numId="15">
    <w:abstractNumId w:val="8"/>
  </w:num>
  <w:num w:numId="16">
    <w:abstractNumId w:val="15"/>
  </w:num>
  <w:num w:numId="17">
    <w:abstractNumId w:val="19"/>
  </w:num>
  <w:num w:numId="18">
    <w:abstractNumId w:val="7"/>
  </w:num>
  <w:num w:numId="19">
    <w:abstractNumId w:val="3"/>
  </w:num>
  <w:num w:numId="20">
    <w:abstractNumId w:val="21"/>
  </w:num>
  <w:num w:numId="21">
    <w:abstractNumId w:val="20"/>
  </w:num>
  <w:num w:numId="22">
    <w:abstractNumId w:val="23"/>
  </w:num>
  <w:num w:numId="23">
    <w:abstractNumId w:val="27"/>
  </w:num>
  <w:num w:numId="24">
    <w:abstractNumId w:val="16"/>
  </w:num>
  <w:num w:numId="25">
    <w:abstractNumId w:val="26"/>
  </w:num>
  <w:num w:numId="26">
    <w:abstractNumId w:val="17"/>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E1"/>
    <w:rsid w:val="000011B7"/>
    <w:rsid w:val="00002053"/>
    <w:rsid w:val="00014A58"/>
    <w:rsid w:val="000228F4"/>
    <w:rsid w:val="000754B2"/>
    <w:rsid w:val="00107194"/>
    <w:rsid w:val="001268EB"/>
    <w:rsid w:val="001B2001"/>
    <w:rsid w:val="001B6A35"/>
    <w:rsid w:val="001E4A14"/>
    <w:rsid w:val="0028050B"/>
    <w:rsid w:val="003115D1"/>
    <w:rsid w:val="00317643"/>
    <w:rsid w:val="00357E84"/>
    <w:rsid w:val="003B0195"/>
    <w:rsid w:val="003B2EFA"/>
    <w:rsid w:val="003D319D"/>
    <w:rsid w:val="00424B38"/>
    <w:rsid w:val="004718C3"/>
    <w:rsid w:val="004851F6"/>
    <w:rsid w:val="004934F3"/>
    <w:rsid w:val="00512F21"/>
    <w:rsid w:val="00524B90"/>
    <w:rsid w:val="00533E87"/>
    <w:rsid w:val="00536892"/>
    <w:rsid w:val="006916D8"/>
    <w:rsid w:val="006975B8"/>
    <w:rsid w:val="006A6A6D"/>
    <w:rsid w:val="006D49D0"/>
    <w:rsid w:val="006F6E74"/>
    <w:rsid w:val="00763E74"/>
    <w:rsid w:val="007A629A"/>
    <w:rsid w:val="007E73DA"/>
    <w:rsid w:val="008412C7"/>
    <w:rsid w:val="00867855"/>
    <w:rsid w:val="00871BD3"/>
    <w:rsid w:val="008873CE"/>
    <w:rsid w:val="008A2C0F"/>
    <w:rsid w:val="00913036"/>
    <w:rsid w:val="00915C5B"/>
    <w:rsid w:val="009224EE"/>
    <w:rsid w:val="009506A8"/>
    <w:rsid w:val="009840D8"/>
    <w:rsid w:val="009B4053"/>
    <w:rsid w:val="009C1342"/>
    <w:rsid w:val="00A07ED9"/>
    <w:rsid w:val="00A47C87"/>
    <w:rsid w:val="00A52D75"/>
    <w:rsid w:val="00A97E15"/>
    <w:rsid w:val="00AA71AA"/>
    <w:rsid w:val="00AA7FB0"/>
    <w:rsid w:val="00AB6520"/>
    <w:rsid w:val="00B04A20"/>
    <w:rsid w:val="00B23736"/>
    <w:rsid w:val="00C04516"/>
    <w:rsid w:val="00C10BF0"/>
    <w:rsid w:val="00D1523C"/>
    <w:rsid w:val="00D20567"/>
    <w:rsid w:val="00D33079"/>
    <w:rsid w:val="00D551E1"/>
    <w:rsid w:val="00D97BB8"/>
    <w:rsid w:val="00DC0604"/>
    <w:rsid w:val="00ED3904"/>
    <w:rsid w:val="00EE6606"/>
    <w:rsid w:val="00EF0486"/>
    <w:rsid w:val="00F566A4"/>
    <w:rsid w:val="00FB235B"/>
    <w:rsid w:val="00FB2EC3"/>
    <w:rsid w:val="31DA2B33"/>
    <w:rsid w:val="438F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420" w:firstLineChars="200"/>
    </w:pPr>
    <w:rPr>
      <w:rFonts w:ascii="Times New Roman" w:hAnsi="Times New Roman"/>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125</Words>
  <Characters>715</Characters>
  <Lines>5</Lines>
  <Paragraphs>1</Paragraphs>
  <TotalTime>0</TotalTime>
  <ScaleCrop>false</ScaleCrop>
  <LinksUpToDate>false</LinksUpToDate>
  <CharactersWithSpaces>839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2017-02-28T07:06:00Z</dcterms:created>
  <dc:creator>匿名用户</dc:creator>
  <cp:lastModifiedBy>ming</cp:lastModifiedBy>
  <dcterms:modified xsi:type="dcterms:W3CDTF">2021-04-27T00:58:27Z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6EA9DCFAD9DB4C3095B491423763152E</vt:lpwstr>
  </property>
</Properties>
</file>